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3463" w14:textId="77777777" w:rsidR="002B202B" w:rsidRPr="008E4ED8" w:rsidRDefault="002B202B" w:rsidP="002B20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W w:w="1068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50"/>
        <w:gridCol w:w="3056"/>
        <w:gridCol w:w="660"/>
        <w:gridCol w:w="2805"/>
        <w:gridCol w:w="465"/>
        <w:gridCol w:w="2025"/>
        <w:gridCol w:w="1020"/>
      </w:tblGrid>
      <w:tr w:rsidR="002B202B" w:rsidRPr="008E4ED8" w14:paraId="3D3A9918" w14:textId="77777777" w:rsidTr="009D7A92">
        <w:trPr>
          <w:cantSplit/>
          <w:trHeight w:val="888"/>
        </w:trPr>
        <w:tc>
          <w:tcPr>
            <w:tcW w:w="650" w:type="dxa"/>
          </w:tcPr>
          <w:p w14:paraId="7F9271EF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vMerge w:val="restart"/>
            <w:vAlign w:val="center"/>
          </w:tcPr>
          <w:p w14:paraId="3029D1F7" w14:textId="4DD68D3F" w:rsidR="002B202B" w:rsidRPr="008E4ED8" w:rsidRDefault="00DA7203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</w:pPr>
            <w:r w:rsidRPr="008E4ED8">
              <w:rPr>
                <w:rFonts w:ascii="Cambria" w:eastAsia="Cambria" w:hAnsi="Cambria" w:cs="Cambria"/>
                <w:b/>
                <w:noProof/>
                <w:color w:val="000000"/>
                <w:sz w:val="16"/>
                <w:szCs w:val="16"/>
                <w14:ligatures w14:val="standardContextual"/>
              </w:rPr>
              <w:drawing>
                <wp:inline distT="0" distB="0" distL="0" distR="0" wp14:anchorId="3AF5957C" wp14:editId="0F9B007B">
                  <wp:extent cx="1803400" cy="2700655"/>
                  <wp:effectExtent l="0" t="0" r="0" b="4445"/>
                  <wp:docPr id="422018157" name="Picture 1" descr="A person wearing glasses and a pink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018157" name="Picture 1" descr="A person wearing glasses and a pink shi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400" cy="2700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5"/>
          </w:tcPr>
          <w:p w14:paraId="4F68B909" w14:textId="0692A3DC" w:rsidR="002B202B" w:rsidRPr="008E4ED8" w:rsidRDefault="00B41D98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allowOverlap="1" wp14:anchorId="42A4D74F" wp14:editId="151CCB04">
                  <wp:simplePos x="0" y="0"/>
                  <wp:positionH relativeFrom="page">
                    <wp:posOffset>1042616</wp:posOffset>
                  </wp:positionH>
                  <wp:positionV relativeFrom="page">
                    <wp:posOffset>4445</wp:posOffset>
                  </wp:positionV>
                  <wp:extent cx="519026" cy="297179"/>
                  <wp:effectExtent l="0" t="0" r="0" b="0"/>
                  <wp:wrapNone/>
                  <wp:docPr id="1232004990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9026" cy="29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B202B" w:rsidRPr="008E4ED8"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53A1A7BA" wp14:editId="7B175AEC">
                  <wp:simplePos x="0" y="0"/>
                  <wp:positionH relativeFrom="column">
                    <wp:posOffset>2542806</wp:posOffset>
                  </wp:positionH>
                  <wp:positionV relativeFrom="paragraph">
                    <wp:posOffset>-41221</wp:posOffset>
                  </wp:positionV>
                  <wp:extent cx="1583690" cy="511200"/>
                  <wp:effectExtent l="0" t="0" r="3810" b="0"/>
                  <wp:wrapNone/>
                  <wp:docPr id="4" name="image5.png" descr="Blue letters on a white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 descr="Blue letters on a white background&#10;&#10;Description automatically generated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690" cy="511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F8F72F8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</w:tr>
      <w:tr w:rsidR="002B202B" w:rsidRPr="008E4ED8" w14:paraId="681B9075" w14:textId="77777777" w:rsidTr="009D7A92">
        <w:trPr>
          <w:cantSplit/>
          <w:trHeight w:val="1594"/>
        </w:trPr>
        <w:tc>
          <w:tcPr>
            <w:tcW w:w="650" w:type="dxa"/>
            <w:shd w:val="clear" w:color="auto" w:fill="243D6D"/>
          </w:tcPr>
          <w:p w14:paraId="0C0FF115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14:paraId="5AA0716B" w14:textId="77777777" w:rsidR="002B202B" w:rsidRPr="008E4ED8" w:rsidRDefault="002B202B" w:rsidP="009D7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975" w:type="dxa"/>
            <w:gridSpan w:val="5"/>
            <w:shd w:val="clear" w:color="auto" w:fill="243D6D"/>
          </w:tcPr>
          <w:p w14:paraId="582BF7F3" w14:textId="20BAB8E6" w:rsidR="002B202B" w:rsidRPr="008E4ED8" w:rsidRDefault="00DA7203" w:rsidP="009D7A92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rPr>
                <w:rFonts w:ascii="Roboto" w:eastAsia="Roboto" w:hAnsi="Roboto" w:cs="Roboto"/>
                <w:b/>
                <w:color w:val="FFFFFF"/>
                <w:sz w:val="36"/>
                <w:szCs w:val="36"/>
              </w:rPr>
            </w:pPr>
            <w:r w:rsidRPr="008E4ED8">
              <w:rPr>
                <w:rFonts w:ascii="Roboto" w:eastAsia="Roboto" w:hAnsi="Roboto" w:cs="Roboto"/>
                <w:color w:val="FFFFFF"/>
                <w:sz w:val="36"/>
                <w:szCs w:val="36"/>
              </w:rPr>
              <w:t>СКОВРОНСЬКА</w:t>
            </w:r>
            <w:r w:rsidR="002B202B" w:rsidRPr="008E4ED8">
              <w:rPr>
                <w:rFonts w:ascii="Roboto" w:eastAsia="Roboto" w:hAnsi="Roboto" w:cs="Roboto"/>
                <w:color w:val="FFFFFF"/>
                <w:sz w:val="36"/>
                <w:szCs w:val="36"/>
              </w:rPr>
              <w:t xml:space="preserve"> ОКСАНА</w:t>
            </w:r>
          </w:p>
          <w:p w14:paraId="29D41C91" w14:textId="663BF415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rFonts w:ascii="Roboto" w:eastAsia="Roboto" w:hAnsi="Roboto" w:cs="Roboto"/>
                <w:color w:val="FFFFFF"/>
                <w:sz w:val="24"/>
                <w:szCs w:val="24"/>
              </w:rPr>
            </w:pPr>
            <w:r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t>бізнес-консультантка (5</w:t>
            </w:r>
            <w:r w:rsidR="00295E9E"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t>+</w:t>
            </w:r>
            <w:r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t xml:space="preserve"> років)</w:t>
            </w:r>
            <w:r w:rsidR="00295E9E"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t>, юристка</w:t>
            </w:r>
          </w:p>
          <w:p w14:paraId="4958A0BF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rFonts w:ascii="Roboto" w:eastAsia="Roboto" w:hAnsi="Roboto" w:cs="Roboto"/>
                <w:color w:val="2F5496"/>
                <w:sz w:val="24"/>
                <w:szCs w:val="24"/>
              </w:rPr>
            </w:pPr>
            <w:r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t xml:space="preserve">Агенція економічного розвитку PPV, </w:t>
            </w:r>
            <w:r w:rsidRPr="008E4ED8">
              <w:rPr>
                <w:rFonts w:ascii="Roboto" w:eastAsia="Roboto" w:hAnsi="Roboto" w:cs="Roboto"/>
                <w:i/>
                <w:color w:val="FFFFFF"/>
                <w:sz w:val="24"/>
                <w:szCs w:val="24"/>
              </w:rPr>
              <w:t>https://ppv.net.ua/uk</w:t>
            </w:r>
            <w:r w:rsidRPr="008E4ED8">
              <w:rPr>
                <w:rFonts w:ascii="Roboto" w:eastAsia="Roboto" w:hAnsi="Roboto" w:cs="Roboto"/>
                <w:color w:val="FFFFFF"/>
                <w:sz w:val="24"/>
                <w:szCs w:val="24"/>
              </w:rPr>
              <w:br/>
              <w:t xml:space="preserve">Мережа Центрів Інформаційної Підтримки Бізнесу, </w:t>
            </w:r>
            <w:r w:rsidRPr="008E4ED8">
              <w:rPr>
                <w:rFonts w:ascii="Roboto" w:eastAsia="Roboto" w:hAnsi="Roboto" w:cs="Roboto"/>
                <w:i/>
                <w:color w:val="FFFFFF"/>
                <w:sz w:val="24"/>
                <w:szCs w:val="24"/>
              </w:rPr>
              <w:t>https://bisc.org.ua/</w:t>
            </w:r>
          </w:p>
        </w:tc>
      </w:tr>
      <w:tr w:rsidR="002B202B" w:rsidRPr="008E4ED8" w14:paraId="4A9BE99A" w14:textId="77777777" w:rsidTr="009D7A92">
        <w:trPr>
          <w:cantSplit/>
          <w:trHeight w:val="538"/>
        </w:trPr>
        <w:tc>
          <w:tcPr>
            <w:tcW w:w="650" w:type="dxa"/>
          </w:tcPr>
          <w:p w14:paraId="0481C6E1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14:paraId="01B74836" w14:textId="77777777" w:rsidR="002B202B" w:rsidRPr="008E4ED8" w:rsidRDefault="002B202B" w:rsidP="009D7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6F59E202" w14:textId="77777777" w:rsidR="002B202B" w:rsidRPr="008E4ED8" w:rsidRDefault="002B202B" w:rsidP="009D7A92">
            <w:pPr>
              <w:ind w:left="-57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8E4ED8">
              <w:rPr>
                <w:rFonts w:ascii="Cambria" w:eastAsia="Cambria" w:hAnsi="Cambria" w:cs="Cambria"/>
                <w:b/>
                <w:noProof/>
                <w:sz w:val="28"/>
                <w:szCs w:val="28"/>
              </w:rPr>
              <w:drawing>
                <wp:inline distT="0" distB="0" distL="114300" distR="114300" wp14:anchorId="231B7936" wp14:editId="7005C9FB">
                  <wp:extent cx="224155" cy="147320"/>
                  <wp:effectExtent l="0" t="0" r="0" b="0"/>
                  <wp:docPr id="9" name="image3.png" descr="A blue and black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3.png" descr="A blue and black logo&#10;&#10;Description automatically generated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55" cy="147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vAlign w:val="center"/>
          </w:tcPr>
          <w:p w14:paraId="66404EE1" w14:textId="154134A5" w:rsidR="002B202B" w:rsidRPr="008E4ED8" w:rsidRDefault="00000000" w:rsidP="009D7A92">
            <w:pPr>
              <w:rPr>
                <w:rFonts w:ascii="Roboto" w:eastAsia="Roboto" w:hAnsi="Roboto" w:cs="Roboto"/>
                <w:color w:val="000000"/>
              </w:rPr>
            </w:pPr>
            <w:hyperlink r:id="rId11" w:history="1">
              <w:r w:rsidR="00DA7203" w:rsidRPr="008E4ED8">
                <w:rPr>
                  <w:rStyle w:val="Hyperlink"/>
                  <w:rFonts w:ascii="Roboto" w:eastAsia="Roboto" w:hAnsi="Roboto" w:cs="Roboto"/>
                </w:rPr>
                <w:t>osk@ppv.net.ua</w:t>
              </w:r>
            </w:hyperlink>
            <w:r w:rsidR="002B202B" w:rsidRPr="008E4ED8">
              <w:rPr>
                <w:rFonts w:ascii="Roboto" w:eastAsia="Roboto" w:hAnsi="Roboto" w:cs="Roboto"/>
              </w:rPr>
              <w:t xml:space="preserve"> </w:t>
            </w:r>
          </w:p>
        </w:tc>
        <w:tc>
          <w:tcPr>
            <w:tcW w:w="465" w:type="dxa"/>
            <w:vAlign w:val="center"/>
          </w:tcPr>
          <w:p w14:paraId="4C1EEA93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25" w:type="dxa"/>
            <w:vAlign w:val="center"/>
          </w:tcPr>
          <w:p w14:paraId="5919E543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</w:rPr>
            </w:pPr>
          </w:p>
        </w:tc>
        <w:tc>
          <w:tcPr>
            <w:tcW w:w="1020" w:type="dxa"/>
            <w:vAlign w:val="center"/>
          </w:tcPr>
          <w:p w14:paraId="517D2FB4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righ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  <w:tr w:rsidR="002B202B" w:rsidRPr="008E4ED8" w14:paraId="362D5F50" w14:textId="77777777" w:rsidTr="009D7A92">
        <w:trPr>
          <w:cantSplit/>
          <w:trHeight w:val="538"/>
        </w:trPr>
        <w:tc>
          <w:tcPr>
            <w:tcW w:w="650" w:type="dxa"/>
          </w:tcPr>
          <w:p w14:paraId="5A5D9149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both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3056" w:type="dxa"/>
            <w:vMerge/>
            <w:vAlign w:val="center"/>
          </w:tcPr>
          <w:p w14:paraId="529B7D47" w14:textId="77777777" w:rsidR="002B202B" w:rsidRPr="008E4ED8" w:rsidRDefault="002B202B" w:rsidP="009D7A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</w:p>
        </w:tc>
        <w:tc>
          <w:tcPr>
            <w:tcW w:w="660" w:type="dxa"/>
            <w:vAlign w:val="center"/>
          </w:tcPr>
          <w:p w14:paraId="3221EBE1" w14:textId="77777777" w:rsidR="002B202B" w:rsidRPr="008E4ED8" w:rsidRDefault="002B202B" w:rsidP="009D7A92">
            <w:pPr>
              <w:ind w:left="-57"/>
              <w:jc w:val="center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8E4ED8">
              <w:rPr>
                <w:rFonts w:ascii="Cambria" w:eastAsia="Cambria" w:hAnsi="Cambria" w:cs="Cambria"/>
                <w:b/>
                <w:noProof/>
                <w:sz w:val="28"/>
                <w:szCs w:val="28"/>
              </w:rPr>
              <w:drawing>
                <wp:inline distT="0" distB="0" distL="114300" distR="114300" wp14:anchorId="29229952" wp14:editId="2F60B149">
                  <wp:extent cx="193040" cy="192405"/>
                  <wp:effectExtent l="0" t="0" r="0" b="0"/>
                  <wp:docPr id="7" name="image2.png" descr="A blue and black 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 descr="A blue and black logo&#10;&#10;Description automatically generate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040" cy="192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5" w:type="dxa"/>
            <w:vAlign w:val="center"/>
          </w:tcPr>
          <w:p w14:paraId="5A62DD78" w14:textId="79920690" w:rsidR="002B202B" w:rsidRPr="008E4ED8" w:rsidRDefault="00DA7203" w:rsidP="009D7A92">
            <w:pPr>
              <w:rPr>
                <w:rFonts w:ascii="Roboto" w:eastAsia="Cambria" w:hAnsi="Roboto" w:cs="Cambria"/>
                <w:bCs/>
                <w:color w:val="000000"/>
              </w:rPr>
            </w:pPr>
            <w:r w:rsidRPr="008E4ED8">
              <w:rPr>
                <w:rFonts w:ascii="Roboto" w:eastAsia="Cambria" w:hAnsi="Roboto" w:cs="Cambria"/>
                <w:bCs/>
                <w:color w:val="000000"/>
              </w:rPr>
              <w:t>https://www.facebook.com/oxana.skovronska/</w:t>
            </w:r>
          </w:p>
        </w:tc>
        <w:tc>
          <w:tcPr>
            <w:tcW w:w="465" w:type="dxa"/>
            <w:vAlign w:val="center"/>
          </w:tcPr>
          <w:p w14:paraId="1DD7306B" w14:textId="77777777" w:rsidR="002B202B" w:rsidRPr="008E4ED8" w:rsidRDefault="002B202B" w:rsidP="009D7A92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8E4ED8">
              <w:rPr>
                <w:rFonts w:ascii="Cambria" w:eastAsia="Cambria" w:hAnsi="Cambria" w:cs="Cambria"/>
                <w:b/>
                <w:noProof/>
                <w:sz w:val="28"/>
                <w:szCs w:val="28"/>
              </w:rPr>
              <w:drawing>
                <wp:inline distT="0" distB="0" distL="114300" distR="114300" wp14:anchorId="2B7E16D6" wp14:editId="1F3ED700">
                  <wp:extent cx="133350" cy="228600"/>
                  <wp:effectExtent l="0" t="0" r="0" b="0"/>
                  <wp:docPr id="8" name="image4.png" descr="A black rectangular object with a blue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 descr="A black rectangular object with a blue background&#10;&#10;Description automatically generated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5" w:type="dxa"/>
            <w:vAlign w:val="center"/>
          </w:tcPr>
          <w:p w14:paraId="63693AF5" w14:textId="67062D3D" w:rsidR="002B202B" w:rsidRPr="008E4ED8" w:rsidRDefault="002B202B" w:rsidP="009D7A92">
            <w:pP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8E4ED8">
              <w:rPr>
                <w:rFonts w:ascii="Roboto" w:eastAsia="Roboto" w:hAnsi="Roboto" w:cs="Roboto"/>
              </w:rPr>
              <w:t>+38</w:t>
            </w:r>
            <w:r w:rsidR="00DA7203" w:rsidRPr="008E4ED8">
              <w:rPr>
                <w:rFonts w:ascii="Roboto" w:eastAsia="Roboto" w:hAnsi="Roboto" w:cs="Roboto"/>
              </w:rPr>
              <w:t> 097 612 81 30</w:t>
            </w:r>
          </w:p>
        </w:tc>
        <w:tc>
          <w:tcPr>
            <w:tcW w:w="1020" w:type="dxa"/>
            <w:vAlign w:val="center"/>
          </w:tcPr>
          <w:p w14:paraId="5707AAC9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right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noProof/>
                <w:color w:val="000000"/>
                <w:sz w:val="18"/>
                <w:szCs w:val="18"/>
              </w:rPr>
              <w:drawing>
                <wp:inline distT="0" distB="0" distL="114300" distR="114300" wp14:anchorId="48CAEAE0" wp14:editId="2BA15EFB">
                  <wp:extent cx="171450" cy="250825"/>
                  <wp:effectExtent l="0" t="0" r="0" b="0"/>
                  <wp:docPr id="2" name="image1.png" descr="A blue pin with a black background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A blue pin with a black background&#10;&#10;Description automatically generate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250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C2FBC6E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Roboto" w:eastAsia="Roboto" w:hAnsi="Roboto" w:cs="Roboto"/>
                <w:color w:val="000000"/>
              </w:rPr>
            </w:pPr>
            <w:r w:rsidRPr="008E4ED8">
              <w:rPr>
                <w:rFonts w:ascii="Roboto" w:eastAsia="Roboto" w:hAnsi="Roboto" w:cs="Roboto"/>
                <w:color w:val="000000"/>
              </w:rPr>
              <w:t xml:space="preserve">Львів, </w:t>
            </w:r>
          </w:p>
          <w:p w14:paraId="2E5CB8E1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</w:pPr>
            <w:r w:rsidRPr="008E4ED8">
              <w:rPr>
                <w:rFonts w:ascii="Roboto" w:eastAsia="Roboto" w:hAnsi="Roboto" w:cs="Roboto"/>
                <w:color w:val="000000"/>
              </w:rPr>
              <w:t>Україна</w:t>
            </w:r>
          </w:p>
        </w:tc>
      </w:tr>
    </w:tbl>
    <w:p w14:paraId="05AE5629" w14:textId="4E912EC7" w:rsidR="002B202B" w:rsidRPr="008E4ED8" w:rsidRDefault="002B202B" w:rsidP="002B202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Roboto" w:eastAsia="Roboto" w:hAnsi="Roboto" w:cs="Roboto"/>
          <w:color w:val="050505"/>
          <w:sz w:val="18"/>
          <w:szCs w:val="18"/>
        </w:rPr>
      </w:pPr>
      <w:r w:rsidRPr="008E4ED8">
        <w:rPr>
          <w:rFonts w:ascii="Roboto" w:eastAsia="Roboto" w:hAnsi="Roboto" w:cs="Roboto"/>
          <w:color w:val="050505"/>
          <w:sz w:val="18"/>
          <w:szCs w:val="18"/>
        </w:rPr>
        <w:t xml:space="preserve">5 років досвіду у бізнес-консалтингу </w:t>
      </w:r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 xml:space="preserve">та юридичного консалтингу </w:t>
      </w:r>
      <w:r w:rsidRPr="008E4ED8">
        <w:rPr>
          <w:rFonts w:ascii="Roboto" w:eastAsia="Roboto" w:hAnsi="Roboto" w:cs="Roboto"/>
          <w:color w:val="050505"/>
          <w:sz w:val="18"/>
          <w:szCs w:val="18"/>
        </w:rPr>
        <w:t xml:space="preserve">для МСП, зокрема, у питаннях </w:t>
      </w:r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 xml:space="preserve">розробки стратегії, бізнес-моделі, </w:t>
      </w:r>
      <w:proofErr w:type="spellStart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операціоналізації</w:t>
      </w:r>
      <w:proofErr w:type="spellEnd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 xml:space="preserve"> стратегії; розробки юридичної моделі роботи, розробка договорів, аналіз </w:t>
      </w:r>
    </w:p>
    <w:p w14:paraId="0C2C0B0F" w14:textId="0C288345" w:rsidR="002B202B" w:rsidRPr="008E4ED8" w:rsidRDefault="002B202B" w:rsidP="002B202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Roboto" w:eastAsia="Roboto" w:hAnsi="Roboto" w:cs="Roboto"/>
          <w:color w:val="050505"/>
          <w:sz w:val="18"/>
          <w:szCs w:val="18"/>
        </w:rPr>
      </w:pPr>
      <w:r w:rsidRPr="008E4ED8">
        <w:rPr>
          <w:rFonts w:ascii="Roboto" w:eastAsia="Roboto" w:hAnsi="Roboto" w:cs="Roboto"/>
          <w:color w:val="050505"/>
          <w:sz w:val="18"/>
          <w:szCs w:val="18"/>
        </w:rPr>
        <w:t xml:space="preserve">Ключові клієнти - виробничі та сервісні компанії, зокрема, </w:t>
      </w:r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 xml:space="preserve">ПП </w:t>
      </w:r>
      <w:proofErr w:type="spellStart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Лігумінка</w:t>
      </w:r>
      <w:proofErr w:type="spellEnd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, ТОВ «</w:t>
      </w:r>
      <w:proofErr w:type="spellStart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Нуаре</w:t>
      </w:r>
      <w:proofErr w:type="spellEnd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», ТОВ «</w:t>
      </w:r>
      <w:proofErr w:type="spellStart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Лісліс</w:t>
      </w:r>
      <w:proofErr w:type="spellEnd"/>
      <w:r w:rsidR="00DA7203" w:rsidRPr="008E4ED8">
        <w:rPr>
          <w:rFonts w:ascii="Roboto" w:eastAsia="Roboto" w:hAnsi="Roboto" w:cs="Roboto"/>
          <w:color w:val="050505"/>
          <w:sz w:val="18"/>
          <w:szCs w:val="18"/>
        </w:rPr>
        <w:t>», ТОВ «Центр підтримки бізнесу ППВ», ТОВ «Т.В.Д.».</w:t>
      </w:r>
    </w:p>
    <w:p w14:paraId="10B0FFB7" w14:textId="77777777" w:rsidR="002B202B" w:rsidRPr="008E4ED8" w:rsidRDefault="002B202B" w:rsidP="002B202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Roboto" w:eastAsia="Roboto" w:hAnsi="Roboto" w:cs="Roboto"/>
          <w:color w:val="000000"/>
          <w:sz w:val="18"/>
          <w:szCs w:val="18"/>
        </w:rPr>
      </w:pPr>
      <w:r w:rsidRPr="008E4ED8">
        <w:rPr>
          <w:rFonts w:ascii="Roboto" w:eastAsia="Roboto" w:hAnsi="Roboto" w:cs="Roboto"/>
          <w:color w:val="050505"/>
          <w:sz w:val="18"/>
          <w:szCs w:val="18"/>
        </w:rPr>
        <w:t>Добре розвинуті координац</w:t>
      </w:r>
      <w:r w:rsidRPr="008E4ED8">
        <w:rPr>
          <w:rFonts w:ascii="Roboto" w:eastAsia="Roboto" w:hAnsi="Roboto" w:cs="Roboto"/>
          <w:sz w:val="18"/>
          <w:szCs w:val="18"/>
        </w:rPr>
        <w:t>ійні, комунікаційні та аналітичні навики. Володіння онлайн сервісами та програмними продуктами. Англійська мова на рівні В2.</w:t>
      </w:r>
      <w:r w:rsidRPr="008E4ED8">
        <w:rPr>
          <w:rFonts w:ascii="Roboto" w:eastAsia="Roboto" w:hAnsi="Roboto" w:cs="Roboto"/>
          <w:color w:val="000000"/>
          <w:sz w:val="18"/>
          <w:szCs w:val="18"/>
        </w:rPr>
        <w:t xml:space="preserve"> </w:t>
      </w:r>
    </w:p>
    <w:p w14:paraId="714ECAF9" w14:textId="77777777" w:rsidR="002B202B" w:rsidRPr="008E4ED8" w:rsidRDefault="002B202B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Roboto" w:eastAsia="Roboto" w:hAnsi="Roboto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Нагороди, сертифікати</w:t>
      </w:r>
    </w:p>
    <w:p w14:paraId="76CD94D6" w14:textId="77777777" w:rsidR="002B202B" w:rsidRPr="008E4ED8" w:rsidRDefault="002B202B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Roboto" w:eastAsia="Roboto" w:hAnsi="Roboto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 xml:space="preserve">Агенція економічного розвитку  PPV  має статус асоційованого члена мережі </w:t>
      </w:r>
      <w:proofErr w:type="spellStart"/>
      <w:r w:rsidRPr="008E4ED8">
        <w:rPr>
          <w:rFonts w:ascii="Roboto" w:eastAsia="Roboto" w:hAnsi="Roboto" w:cs="Roboto"/>
          <w:b/>
          <w:color w:val="243D6D"/>
        </w:rPr>
        <w:t>European</w:t>
      </w:r>
      <w:proofErr w:type="spellEnd"/>
      <w:r w:rsidRPr="008E4ED8">
        <w:rPr>
          <w:rFonts w:ascii="Roboto" w:eastAsia="Roboto" w:hAnsi="Roboto" w:cs="Roboto"/>
          <w:b/>
          <w:color w:val="243D6D"/>
        </w:rPr>
        <w:t xml:space="preserve"> </w:t>
      </w:r>
      <w:proofErr w:type="spellStart"/>
      <w:r w:rsidRPr="008E4ED8">
        <w:rPr>
          <w:rFonts w:ascii="Roboto" w:eastAsia="Roboto" w:hAnsi="Roboto" w:cs="Roboto"/>
          <w:b/>
          <w:color w:val="243D6D"/>
        </w:rPr>
        <w:t>Creative</w:t>
      </w:r>
      <w:proofErr w:type="spellEnd"/>
      <w:r w:rsidRPr="008E4ED8">
        <w:rPr>
          <w:rFonts w:ascii="Roboto" w:eastAsia="Roboto" w:hAnsi="Roboto" w:cs="Roboto"/>
          <w:b/>
          <w:color w:val="243D6D"/>
        </w:rPr>
        <w:t xml:space="preserve"> </w:t>
      </w:r>
      <w:proofErr w:type="spellStart"/>
      <w:r w:rsidRPr="008E4ED8">
        <w:rPr>
          <w:rFonts w:ascii="Roboto" w:eastAsia="Roboto" w:hAnsi="Roboto" w:cs="Roboto"/>
          <w:b/>
          <w:color w:val="243D6D"/>
        </w:rPr>
        <w:t>Business</w:t>
      </w:r>
      <w:proofErr w:type="spellEnd"/>
      <w:r w:rsidRPr="008E4ED8">
        <w:rPr>
          <w:rFonts w:ascii="Roboto" w:eastAsia="Roboto" w:hAnsi="Roboto" w:cs="Roboto"/>
          <w:b/>
          <w:color w:val="243D6D"/>
        </w:rPr>
        <w:t xml:space="preserve"> </w:t>
      </w:r>
      <w:proofErr w:type="spellStart"/>
      <w:r w:rsidRPr="008E4ED8">
        <w:rPr>
          <w:rFonts w:ascii="Roboto" w:eastAsia="Roboto" w:hAnsi="Roboto" w:cs="Roboto"/>
          <w:b/>
          <w:color w:val="243D6D"/>
        </w:rPr>
        <w:t>Network</w:t>
      </w:r>
      <w:proofErr w:type="spellEnd"/>
    </w:p>
    <w:p w14:paraId="47D3C29D" w14:textId="77777777" w:rsidR="002B202B" w:rsidRPr="008E4ED8" w:rsidRDefault="002B202B" w:rsidP="002B202B">
      <w:pPr>
        <w:pBdr>
          <w:top w:val="nil"/>
          <w:left w:val="nil"/>
          <w:bottom w:val="single" w:sz="6" w:space="1" w:color="44546A"/>
          <w:right w:val="nil"/>
          <w:between w:val="nil"/>
        </w:pBdr>
        <w:spacing w:before="120" w:after="60"/>
        <w:jc w:val="both"/>
        <w:rPr>
          <w:rFonts w:ascii="Roboto" w:eastAsia="Roboto" w:hAnsi="Roboto" w:cs="Roboto"/>
          <w:color w:val="000000"/>
          <w:sz w:val="18"/>
          <w:szCs w:val="18"/>
        </w:rPr>
      </w:pPr>
    </w:p>
    <w:p w14:paraId="21DDD807" w14:textId="77777777" w:rsidR="002B202B" w:rsidRPr="008E4ED8" w:rsidRDefault="002B202B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64B896"/>
          <w:sz w:val="22"/>
          <w:szCs w:val="22"/>
        </w:rPr>
      </w:pPr>
      <w:r w:rsidRPr="008E4ED8">
        <w:rPr>
          <w:rFonts w:ascii="Arial" w:eastAsia="Arial" w:hAnsi="Arial" w:cs="Arial"/>
          <w:b/>
          <w:color w:val="64B896"/>
          <w:sz w:val="22"/>
          <w:szCs w:val="22"/>
        </w:rPr>
        <w:t>ОСВІТА</w:t>
      </w:r>
    </w:p>
    <w:tbl>
      <w:tblPr>
        <w:tblW w:w="1059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64B89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9298"/>
      </w:tblGrid>
      <w:tr w:rsidR="002B202B" w:rsidRPr="008E4ED8" w14:paraId="3BCD9A45" w14:textId="77777777" w:rsidTr="009D7A92">
        <w:trPr>
          <w:trHeight w:val="496"/>
        </w:trPr>
        <w:tc>
          <w:tcPr>
            <w:tcW w:w="1298" w:type="dxa"/>
          </w:tcPr>
          <w:p w14:paraId="56B559F6" w14:textId="30EA80B2" w:rsidR="002B202B" w:rsidRPr="008E4ED8" w:rsidRDefault="00DA7203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b/>
                <w:color w:val="000000"/>
                <w:sz w:val="18"/>
                <w:szCs w:val="18"/>
              </w:rPr>
              <w:t>2002-2007</w:t>
            </w:r>
          </w:p>
        </w:tc>
        <w:tc>
          <w:tcPr>
            <w:tcW w:w="9298" w:type="dxa"/>
          </w:tcPr>
          <w:p w14:paraId="440FCE41" w14:textId="77777777" w:rsidR="002B202B" w:rsidRPr="008E4ED8" w:rsidRDefault="00DA7203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>Львівський національний університе</w:t>
            </w:r>
            <w:r w:rsidR="00CE5250"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т </w:t>
            </w:r>
            <w:r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 xml:space="preserve"> ім. Івана Франка, юридичний факультет</w:t>
            </w:r>
            <w:r w:rsidR="00CE5250"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>, диплом магістра</w:t>
            </w:r>
          </w:p>
          <w:p w14:paraId="1BD3FA73" w14:textId="77777777" w:rsidR="00CE5250" w:rsidRPr="008E4ED8" w:rsidRDefault="00CE5250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  <w:p w14:paraId="06490EE8" w14:textId="7D49BCDA" w:rsidR="00CE5250" w:rsidRPr="008E4ED8" w:rsidRDefault="00CE5250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</w:p>
        </w:tc>
      </w:tr>
    </w:tbl>
    <w:p w14:paraId="5E0011D3" w14:textId="77777777" w:rsidR="00CE5250" w:rsidRPr="008E4ED8" w:rsidRDefault="00CE5250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64B896"/>
          <w:sz w:val="22"/>
          <w:szCs w:val="22"/>
        </w:rPr>
      </w:pPr>
    </w:p>
    <w:p w14:paraId="435A96B4" w14:textId="35ECF1AC" w:rsidR="002B202B" w:rsidRPr="008E4ED8" w:rsidRDefault="002B202B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64B896"/>
          <w:sz w:val="22"/>
          <w:szCs w:val="22"/>
        </w:rPr>
      </w:pPr>
      <w:r w:rsidRPr="008E4ED8">
        <w:rPr>
          <w:rFonts w:ascii="Arial" w:eastAsia="Arial" w:hAnsi="Arial" w:cs="Arial"/>
          <w:b/>
          <w:color w:val="64B896"/>
          <w:sz w:val="22"/>
          <w:szCs w:val="22"/>
        </w:rPr>
        <w:t>ЗНАННЯ МОВ</w:t>
      </w:r>
    </w:p>
    <w:tbl>
      <w:tblPr>
        <w:tblW w:w="10596" w:type="dxa"/>
        <w:tblInd w:w="-108" w:type="dxa"/>
        <w:tblBorders>
          <w:top w:val="nil"/>
          <w:left w:val="nil"/>
          <w:bottom w:val="nil"/>
          <w:right w:val="nil"/>
          <w:insideH w:val="single" w:sz="4" w:space="0" w:color="64B896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645"/>
      </w:tblGrid>
      <w:tr w:rsidR="002B202B" w:rsidRPr="008E4ED8" w14:paraId="1AC57A7B" w14:textId="77777777" w:rsidTr="009D7A92">
        <w:trPr>
          <w:trHeight w:val="298"/>
        </w:trPr>
        <w:tc>
          <w:tcPr>
            <w:tcW w:w="1951" w:type="dxa"/>
          </w:tcPr>
          <w:p w14:paraId="05544EFC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>Українська</w:t>
            </w:r>
          </w:p>
        </w:tc>
        <w:tc>
          <w:tcPr>
            <w:tcW w:w="8645" w:type="dxa"/>
          </w:tcPr>
          <w:p w14:paraId="0E66D9FD" w14:textId="77777777" w:rsidR="002B202B" w:rsidRPr="008E4ED8" w:rsidRDefault="002B202B" w:rsidP="009D7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color w:val="000000"/>
                <w:sz w:val="18"/>
                <w:szCs w:val="18"/>
              </w:rPr>
              <w:t>рідна</w:t>
            </w:r>
          </w:p>
        </w:tc>
      </w:tr>
      <w:tr w:rsidR="002B202B" w:rsidRPr="008E4ED8" w14:paraId="6D30A56E" w14:textId="77777777" w:rsidTr="009D7A92">
        <w:trPr>
          <w:trHeight w:val="298"/>
        </w:trPr>
        <w:tc>
          <w:tcPr>
            <w:tcW w:w="1951" w:type="dxa"/>
          </w:tcPr>
          <w:p w14:paraId="24F883AC" w14:textId="77777777" w:rsidR="002B202B" w:rsidRPr="008E4ED8" w:rsidRDefault="002B202B" w:rsidP="009D7A92">
            <w:pP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sz w:val="18"/>
                <w:szCs w:val="18"/>
              </w:rPr>
              <w:t>Англійська</w:t>
            </w:r>
          </w:p>
        </w:tc>
        <w:tc>
          <w:tcPr>
            <w:tcW w:w="8645" w:type="dxa"/>
          </w:tcPr>
          <w:p w14:paraId="6CE01FCB" w14:textId="77777777" w:rsidR="002B202B" w:rsidRPr="008E4ED8" w:rsidRDefault="002B202B" w:rsidP="009D7A92">
            <w:pPr>
              <w:jc w:val="both"/>
              <w:rPr>
                <w:rFonts w:ascii="Roboto" w:eastAsia="Roboto" w:hAnsi="Roboto" w:cs="Roboto"/>
                <w:color w:val="000000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sz w:val="18"/>
                <w:szCs w:val="18"/>
              </w:rPr>
              <w:t>просунутий рівень</w:t>
            </w:r>
          </w:p>
        </w:tc>
      </w:tr>
      <w:tr w:rsidR="002B202B" w:rsidRPr="008E4ED8" w14:paraId="743E948A" w14:textId="77777777" w:rsidTr="009D7A92">
        <w:trPr>
          <w:trHeight w:val="298"/>
        </w:trPr>
        <w:tc>
          <w:tcPr>
            <w:tcW w:w="1951" w:type="dxa"/>
          </w:tcPr>
          <w:p w14:paraId="7E47625F" w14:textId="47D5BA0E" w:rsidR="002B202B" w:rsidRPr="008E4ED8" w:rsidRDefault="00CE5250" w:rsidP="009D7A92">
            <w:pPr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sz w:val="18"/>
                <w:szCs w:val="18"/>
              </w:rPr>
              <w:t xml:space="preserve">Німецька </w:t>
            </w:r>
          </w:p>
        </w:tc>
        <w:tc>
          <w:tcPr>
            <w:tcW w:w="8645" w:type="dxa"/>
          </w:tcPr>
          <w:p w14:paraId="1395C8A1" w14:textId="77777777" w:rsidR="002B202B" w:rsidRPr="008E4ED8" w:rsidRDefault="002B202B" w:rsidP="009D7A92">
            <w:pPr>
              <w:jc w:val="both"/>
              <w:rPr>
                <w:rFonts w:ascii="Roboto" w:eastAsia="Roboto" w:hAnsi="Roboto" w:cs="Roboto"/>
                <w:sz w:val="18"/>
                <w:szCs w:val="18"/>
              </w:rPr>
            </w:pPr>
            <w:r w:rsidRPr="008E4ED8">
              <w:rPr>
                <w:rFonts w:ascii="Roboto" w:eastAsia="Roboto" w:hAnsi="Roboto" w:cs="Roboto"/>
                <w:sz w:val="18"/>
                <w:szCs w:val="18"/>
              </w:rPr>
              <w:t>початковий</w:t>
            </w:r>
          </w:p>
        </w:tc>
      </w:tr>
    </w:tbl>
    <w:p w14:paraId="1FD559FC" w14:textId="77777777" w:rsidR="002B202B" w:rsidRPr="008E4ED8" w:rsidRDefault="002B202B" w:rsidP="002B202B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64B896"/>
          <w:sz w:val="22"/>
          <w:szCs w:val="22"/>
        </w:rPr>
      </w:pPr>
      <w:r w:rsidRPr="008E4ED8">
        <w:rPr>
          <w:rFonts w:ascii="Arial" w:eastAsia="Arial" w:hAnsi="Arial" w:cs="Arial"/>
          <w:b/>
          <w:color w:val="64B896"/>
          <w:sz w:val="22"/>
          <w:szCs w:val="22"/>
        </w:rPr>
        <w:t>КОМП’ЮТЕРНА ГРАМОТНІСТЬ</w:t>
      </w:r>
    </w:p>
    <w:p w14:paraId="56E9E8F2" w14:textId="77777777" w:rsidR="002B202B" w:rsidRPr="008E4ED8" w:rsidRDefault="002B202B" w:rsidP="002B202B">
      <w:p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Arial" w:eastAsia="Arial" w:hAnsi="Arial" w:cs="Arial"/>
          <w:b/>
          <w:color w:val="64B896"/>
          <w:sz w:val="22"/>
          <w:szCs w:val="22"/>
        </w:rPr>
      </w:pPr>
      <w:r w:rsidRPr="008E4ED8">
        <w:rPr>
          <w:rFonts w:ascii="Roboto" w:eastAsia="Roboto" w:hAnsi="Roboto" w:cs="Roboto"/>
          <w:color w:val="000000"/>
        </w:rPr>
        <w:t xml:space="preserve">Microsoft Office, Office 365, MS </w:t>
      </w:r>
      <w:proofErr w:type="spellStart"/>
      <w:r w:rsidRPr="008E4ED8">
        <w:rPr>
          <w:rFonts w:ascii="Roboto" w:eastAsia="Roboto" w:hAnsi="Roboto" w:cs="Roboto"/>
          <w:color w:val="000000"/>
        </w:rPr>
        <w:t>Teams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Zoom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Trello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Google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 </w:t>
      </w:r>
      <w:proofErr w:type="spellStart"/>
      <w:r w:rsidRPr="008E4ED8">
        <w:rPr>
          <w:rFonts w:ascii="Roboto" w:eastAsia="Roboto" w:hAnsi="Roboto" w:cs="Roboto"/>
          <w:color w:val="000000"/>
        </w:rPr>
        <w:t>forms</w:t>
      </w:r>
      <w:proofErr w:type="spellEnd"/>
      <w:r w:rsidRPr="008E4ED8">
        <w:rPr>
          <w:rFonts w:ascii="Roboto" w:eastAsia="Roboto" w:hAnsi="Roboto" w:cs="Roboto"/>
          <w:color w:val="000000"/>
        </w:rPr>
        <w:t>/</w:t>
      </w:r>
      <w:proofErr w:type="spellStart"/>
      <w:r w:rsidRPr="008E4ED8">
        <w:rPr>
          <w:rFonts w:ascii="Roboto" w:eastAsia="Roboto" w:hAnsi="Roboto" w:cs="Roboto"/>
          <w:color w:val="000000"/>
        </w:rPr>
        <w:t>docs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Menti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Miro</w:t>
      </w:r>
      <w:proofErr w:type="spellEnd"/>
      <w:r w:rsidRPr="008E4ED8">
        <w:rPr>
          <w:rFonts w:ascii="Roboto" w:eastAsia="Roboto" w:hAnsi="Roboto" w:cs="Roboto"/>
          <w:color w:val="000000"/>
        </w:rPr>
        <w:t xml:space="preserve">, </w:t>
      </w:r>
      <w:proofErr w:type="spellStart"/>
      <w:r w:rsidRPr="008E4ED8">
        <w:rPr>
          <w:rFonts w:ascii="Roboto" w:eastAsia="Roboto" w:hAnsi="Roboto" w:cs="Roboto"/>
          <w:color w:val="000000"/>
        </w:rPr>
        <w:t>Messengers</w:t>
      </w:r>
      <w:proofErr w:type="spellEnd"/>
      <w:r w:rsidRPr="008E4ED8">
        <w:rPr>
          <w:rFonts w:ascii="Roboto" w:eastAsia="Roboto" w:hAnsi="Roboto" w:cs="Roboto"/>
          <w:color w:val="000000"/>
        </w:rPr>
        <w:t>.</w:t>
      </w:r>
      <w:r w:rsidRPr="008E4ED8">
        <w:br w:type="page"/>
      </w:r>
    </w:p>
    <w:p w14:paraId="70461E40" w14:textId="51FB489C" w:rsidR="00CE5250" w:rsidRPr="008E4ED8" w:rsidRDefault="002B202B" w:rsidP="00CE52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b/>
          <w:color w:val="64B896"/>
          <w:sz w:val="22"/>
          <w:szCs w:val="22"/>
        </w:rPr>
      </w:pPr>
      <w:r w:rsidRPr="008E4ED8">
        <w:rPr>
          <w:rFonts w:ascii="Arial" w:eastAsia="Arial" w:hAnsi="Arial" w:cs="Arial"/>
          <w:b/>
          <w:color w:val="64B896"/>
          <w:sz w:val="22"/>
          <w:szCs w:val="22"/>
        </w:rPr>
        <w:lastRenderedPageBreak/>
        <w:t>РЕЛЕВАНТНИЙ ДОСВІД</w:t>
      </w:r>
    </w:p>
    <w:p w14:paraId="658027C2" w14:textId="59E608FD" w:rsidR="004F28F7" w:rsidRPr="008E4ED8" w:rsidRDefault="004F28F7" w:rsidP="004F28F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202</w:t>
      </w:r>
      <w:r w:rsidR="00C225B1">
        <w:rPr>
          <w:rFonts w:ascii="Roboto" w:eastAsia="Roboto" w:hAnsi="Roboto" w:cs="Roboto"/>
          <w:b/>
          <w:color w:val="243D6D"/>
        </w:rPr>
        <w:t>2</w:t>
      </w:r>
      <w:r w:rsidRPr="008E4ED8">
        <w:rPr>
          <w:rFonts w:ascii="Roboto" w:eastAsia="Roboto" w:hAnsi="Roboto" w:cs="Roboto"/>
          <w:b/>
          <w:color w:val="243D6D"/>
        </w:rPr>
        <w:t xml:space="preserve"> р. - до сьогодні</w:t>
      </w:r>
    </w:p>
    <w:p w14:paraId="00821E10" w14:textId="77777777" w:rsidR="004F28F7" w:rsidRPr="008E4ED8" w:rsidRDefault="004F28F7" w:rsidP="004F28F7">
      <w:pPr>
        <w:pStyle w:val="NormalWeb"/>
        <w:spacing w:before="60" w:beforeAutospacing="0" w:after="60" w:afterAutospacing="0"/>
        <w:jc w:val="both"/>
        <w:rPr>
          <w:rFonts w:ascii="Roboto" w:hAnsi="Roboto"/>
          <w:sz w:val="20"/>
          <w:szCs w:val="20"/>
        </w:rPr>
      </w:pPr>
      <w:r w:rsidRPr="008E4ED8">
        <w:rPr>
          <w:rFonts w:ascii="Roboto" w:hAnsi="Roboto"/>
          <w:b/>
          <w:bCs/>
          <w:color w:val="243D6D"/>
          <w:sz w:val="20"/>
          <w:szCs w:val="20"/>
          <w:u w:val="single"/>
        </w:rPr>
        <w:t>Нова економіка Івано-Франківська / 2022-2025 рр.</w:t>
      </w:r>
    </w:p>
    <w:p w14:paraId="1AC80476" w14:textId="77777777" w:rsidR="004F28F7" w:rsidRPr="00C02165" w:rsidRDefault="004F28F7" w:rsidP="004F28F7">
      <w:pPr>
        <w:pStyle w:val="NormalWeb"/>
        <w:spacing w:before="60" w:beforeAutospacing="0" w:after="60" w:afterAutospacing="0"/>
        <w:jc w:val="both"/>
        <w:rPr>
          <w:rFonts w:ascii="Roboto" w:hAnsi="Roboto"/>
          <w:b/>
          <w:color w:val="000000" w:themeColor="text1"/>
          <w:sz w:val="20"/>
          <w:szCs w:val="20"/>
        </w:rPr>
      </w:pPr>
      <w:r w:rsidRPr="00C02165">
        <w:rPr>
          <w:rFonts w:ascii="Roboto" w:hAnsi="Roboto"/>
          <w:b/>
          <w:bCs/>
          <w:i/>
          <w:iCs/>
          <w:color w:val="000000" w:themeColor="text1"/>
          <w:sz w:val="20"/>
          <w:szCs w:val="20"/>
        </w:rPr>
        <w:t>Бізнес-консультантка</w:t>
      </w:r>
    </w:p>
    <w:p w14:paraId="065FE2A3" w14:textId="4A51E1F7" w:rsidR="004F28F7" w:rsidRPr="008E4ED8" w:rsidRDefault="004F28F7" w:rsidP="004F28F7">
      <w:pPr>
        <w:pStyle w:val="NormalWeb"/>
        <w:spacing w:before="60" w:beforeAutospacing="0" w:after="60" w:afterAutospacing="0"/>
        <w:ind w:left="720"/>
        <w:jc w:val="both"/>
        <w:rPr>
          <w:rFonts w:ascii="Roboto" w:hAnsi="Roboto"/>
          <w:sz w:val="18"/>
          <w:szCs w:val="18"/>
        </w:rPr>
      </w:pPr>
      <w:r w:rsidRPr="008E4ED8">
        <w:rPr>
          <w:rFonts w:ascii="Roboto" w:hAnsi="Roboto"/>
          <w:b/>
          <w:bCs/>
          <w:color w:val="000000"/>
          <w:sz w:val="18"/>
          <w:szCs w:val="18"/>
        </w:rPr>
        <w:t xml:space="preserve">Мета - </w:t>
      </w:r>
      <w:r w:rsidRPr="008E4ED8">
        <w:rPr>
          <w:rFonts w:ascii="Roboto" w:hAnsi="Roboto"/>
          <w:color w:val="000000"/>
          <w:sz w:val="18"/>
          <w:szCs w:val="18"/>
        </w:rPr>
        <w:t>посилити локальні економічні процеси, щоб стимулювати інноваційну економіку та спонукати створення продуктів з високою доданою вартістю в Івано-Франківську</w:t>
      </w:r>
      <w:r w:rsidR="008F6281">
        <w:rPr>
          <w:rFonts w:ascii="Roboto" w:hAnsi="Roboto"/>
          <w:color w:val="000000"/>
          <w:sz w:val="18"/>
          <w:szCs w:val="18"/>
        </w:rPr>
        <w:t>.</w:t>
      </w:r>
    </w:p>
    <w:p w14:paraId="278635EF" w14:textId="77CD1F0C" w:rsidR="004F28F7" w:rsidRPr="008E4ED8" w:rsidRDefault="004F28F7" w:rsidP="004F28F7">
      <w:pPr>
        <w:pBdr>
          <w:top w:val="nil"/>
          <w:left w:val="nil"/>
          <w:bottom w:val="nil"/>
          <w:right w:val="nil"/>
          <w:between w:val="nil"/>
        </w:pBdr>
        <w:spacing w:before="120" w:after="60"/>
        <w:ind w:left="720"/>
        <w:jc w:val="both"/>
        <w:rPr>
          <w:rFonts w:ascii="Roboto" w:eastAsia="Roboto" w:hAnsi="Roboto" w:cs="Roboto"/>
          <w:color w:val="050505"/>
          <w:sz w:val="18"/>
          <w:szCs w:val="18"/>
        </w:rPr>
      </w:pPr>
      <w:r w:rsidRPr="008E4ED8">
        <w:rPr>
          <w:rFonts w:ascii="Roboto" w:hAnsi="Roboto"/>
          <w:b/>
          <w:bCs/>
          <w:color w:val="000000"/>
          <w:sz w:val="18"/>
          <w:szCs w:val="18"/>
        </w:rPr>
        <w:t xml:space="preserve">Основні завдання: </w:t>
      </w:r>
      <w:r w:rsidR="008E4ED8">
        <w:rPr>
          <w:rFonts w:ascii="Roboto" w:hAnsi="Roboto"/>
          <w:color w:val="000000"/>
          <w:sz w:val="18"/>
          <w:szCs w:val="18"/>
        </w:rPr>
        <w:t>діагностика потреб МСБ, правові питання ведення господарської діяльності,</w:t>
      </w:r>
      <w:r w:rsidR="00C02165">
        <w:rPr>
          <w:rFonts w:ascii="Roboto" w:hAnsi="Roboto"/>
          <w:color w:val="000000"/>
          <w:sz w:val="18"/>
          <w:szCs w:val="18"/>
        </w:rPr>
        <w:t xml:space="preserve"> бізнес-моделювання.</w:t>
      </w:r>
    </w:p>
    <w:p w14:paraId="62CFE22F" w14:textId="2FE09800" w:rsidR="004F28F7" w:rsidRPr="008E4ED8" w:rsidRDefault="004F28F7" w:rsidP="004F28F7">
      <w:pPr>
        <w:pStyle w:val="NormalWeb"/>
        <w:spacing w:before="60" w:beforeAutospacing="0" w:after="60" w:afterAutospacing="0"/>
        <w:ind w:left="720"/>
        <w:jc w:val="both"/>
        <w:rPr>
          <w:rFonts w:ascii="Roboto" w:hAnsi="Roboto"/>
          <w:sz w:val="18"/>
          <w:szCs w:val="18"/>
        </w:rPr>
      </w:pPr>
      <w:r w:rsidRPr="008E4ED8">
        <w:rPr>
          <w:rFonts w:ascii="Roboto" w:hAnsi="Roboto"/>
          <w:b/>
          <w:bCs/>
          <w:color w:val="000000"/>
          <w:sz w:val="18"/>
          <w:szCs w:val="18"/>
        </w:rPr>
        <w:t>Замовник</w:t>
      </w:r>
      <w:r w:rsidRPr="008E4ED8">
        <w:rPr>
          <w:rFonts w:ascii="Roboto" w:hAnsi="Roboto"/>
          <w:color w:val="000000"/>
          <w:sz w:val="18"/>
          <w:szCs w:val="18"/>
        </w:rPr>
        <w:t>/</w:t>
      </w:r>
      <w:r w:rsidRPr="008E4ED8">
        <w:rPr>
          <w:rFonts w:ascii="Roboto" w:hAnsi="Roboto"/>
          <w:b/>
          <w:bCs/>
          <w:color w:val="000000"/>
          <w:sz w:val="18"/>
          <w:szCs w:val="18"/>
        </w:rPr>
        <w:t>донор</w:t>
      </w:r>
      <w:r w:rsidRPr="008E4ED8">
        <w:rPr>
          <w:rFonts w:ascii="Roboto" w:hAnsi="Roboto"/>
          <w:color w:val="000000"/>
          <w:sz w:val="18"/>
          <w:szCs w:val="18"/>
        </w:rPr>
        <w:t xml:space="preserve">: </w:t>
      </w:r>
      <w:proofErr w:type="spellStart"/>
      <w:r w:rsidRPr="008E4ED8">
        <w:rPr>
          <w:rFonts w:ascii="Roboto" w:hAnsi="Roboto"/>
          <w:color w:val="000000"/>
          <w:sz w:val="18"/>
          <w:szCs w:val="18"/>
        </w:rPr>
        <w:t>Проєкт</w:t>
      </w:r>
      <w:proofErr w:type="spellEnd"/>
      <w:r w:rsidRPr="008E4ED8">
        <w:rPr>
          <w:rFonts w:ascii="Roboto" w:hAnsi="Roboto"/>
          <w:color w:val="000000"/>
          <w:sz w:val="18"/>
          <w:szCs w:val="18"/>
        </w:rPr>
        <w:t xml:space="preserve"> фінансується Європейським Союзом у рамках програми «Мери за економічне зростання»</w:t>
      </w:r>
      <w:r w:rsidR="008F6281">
        <w:rPr>
          <w:rFonts w:ascii="Roboto" w:hAnsi="Roboto"/>
          <w:color w:val="000000"/>
          <w:sz w:val="18"/>
          <w:szCs w:val="18"/>
        </w:rPr>
        <w:t>.</w:t>
      </w:r>
    </w:p>
    <w:p w14:paraId="5C250ACA" w14:textId="77777777" w:rsidR="004F28F7" w:rsidRPr="008E4ED8" w:rsidRDefault="004F28F7" w:rsidP="004F28F7">
      <w:pPr>
        <w:pStyle w:val="NormalWeb"/>
        <w:spacing w:before="60" w:beforeAutospacing="0" w:after="60" w:afterAutospacing="0"/>
        <w:ind w:left="720"/>
        <w:jc w:val="both"/>
        <w:rPr>
          <w:rFonts w:ascii="Roboto" w:hAnsi="Roboto"/>
          <w:color w:val="000000"/>
          <w:sz w:val="18"/>
          <w:szCs w:val="18"/>
        </w:rPr>
      </w:pPr>
      <w:r w:rsidRPr="008E4ED8">
        <w:rPr>
          <w:rFonts w:ascii="Roboto" w:hAnsi="Roboto"/>
          <w:b/>
          <w:bCs/>
          <w:color w:val="000000"/>
          <w:sz w:val="18"/>
          <w:szCs w:val="18"/>
        </w:rPr>
        <w:t>Партнери</w:t>
      </w:r>
      <w:r w:rsidRPr="008E4ED8">
        <w:rPr>
          <w:rFonts w:ascii="Roboto" w:hAnsi="Roboto"/>
          <w:color w:val="000000"/>
          <w:sz w:val="18"/>
          <w:szCs w:val="18"/>
        </w:rPr>
        <w:t xml:space="preserve">: Виконавчий комітет Івано-Франківської міської ради, інноваційний центр </w:t>
      </w:r>
      <w:proofErr w:type="spellStart"/>
      <w:r w:rsidRPr="008E4ED8">
        <w:rPr>
          <w:rFonts w:ascii="Roboto" w:hAnsi="Roboto"/>
          <w:color w:val="000000"/>
          <w:sz w:val="18"/>
          <w:szCs w:val="18"/>
        </w:rPr>
        <w:t>Promprylad.Renovation</w:t>
      </w:r>
      <w:proofErr w:type="spellEnd"/>
      <w:r w:rsidRPr="008E4ED8">
        <w:rPr>
          <w:rFonts w:ascii="Roboto" w:hAnsi="Roboto"/>
          <w:color w:val="000000"/>
          <w:sz w:val="18"/>
          <w:szCs w:val="18"/>
        </w:rPr>
        <w:t>, урбаністична лабораторія METALAB.</w:t>
      </w:r>
    </w:p>
    <w:p w14:paraId="4CC2BAAC" w14:textId="77777777" w:rsidR="004F28F7" w:rsidRPr="008E4ED8" w:rsidRDefault="004F28F7" w:rsidP="004E1B0B">
      <w:pPr>
        <w:rPr>
          <w:rFonts w:ascii="Times New Roman" w:hAnsi="Times New Roman" w:cs="Times New Roman"/>
          <w:b/>
          <w:noProof/>
        </w:rPr>
      </w:pPr>
    </w:p>
    <w:p w14:paraId="33F5C929" w14:textId="77777777" w:rsidR="000D146F" w:rsidRPr="008E4ED8" w:rsidRDefault="000D146F" w:rsidP="000D146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Листопад 2023 – січень 2024р.</w:t>
      </w:r>
    </w:p>
    <w:p w14:paraId="773306F4" w14:textId="77777777" w:rsidR="000D146F" w:rsidRPr="00C02165" w:rsidRDefault="000D146F" w:rsidP="000D146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  <w:u w:val="single"/>
        </w:rPr>
      </w:pPr>
      <w:r w:rsidRPr="00C02165">
        <w:rPr>
          <w:rFonts w:ascii="Roboto" w:eastAsia="Roboto" w:hAnsi="Roboto" w:cs="Roboto"/>
          <w:b/>
          <w:color w:val="243D6D"/>
          <w:u w:val="single"/>
        </w:rPr>
        <w:t>ГС Центр “Регіональний розвиток”</w:t>
      </w:r>
    </w:p>
    <w:p w14:paraId="244BB326" w14:textId="77777777" w:rsidR="008F6281" w:rsidRPr="00E07236" w:rsidRDefault="008E4ED8" w:rsidP="008F628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i/>
          <w:iCs/>
          <w:color w:val="000000" w:themeColor="text1"/>
        </w:rPr>
      </w:pPr>
      <w:r w:rsidRPr="00E07236">
        <w:rPr>
          <w:rFonts w:ascii="Roboto" w:eastAsia="Roboto" w:hAnsi="Roboto" w:cs="Roboto"/>
          <w:b/>
          <w:i/>
          <w:iCs/>
          <w:color w:val="000000" w:themeColor="text1"/>
        </w:rPr>
        <w:t>Консультантка</w:t>
      </w:r>
    </w:p>
    <w:p w14:paraId="58F9004C" w14:textId="4CC65509" w:rsidR="008F6281" w:rsidRPr="008F6281" w:rsidRDefault="008F6281" w:rsidP="008F628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</w:pPr>
      <w:r>
        <w:rPr>
          <w:rFonts w:ascii="Roboto" w:eastAsia="Roboto" w:hAnsi="Roboto" w:cs="Roboto"/>
          <w:b/>
          <w:i/>
          <w:iCs/>
          <w:color w:val="243D6D"/>
        </w:rPr>
        <w:t xml:space="preserve">           </w:t>
      </w:r>
      <w:r w:rsidRPr="008F6281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>Мета</w:t>
      </w:r>
      <w:r w:rsidRPr="008F6281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 – </w:t>
      </w:r>
      <w:r w:rsidRPr="008F6281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>юридичний супровід діяльності Громадської спілки</w:t>
      </w:r>
    </w:p>
    <w:p w14:paraId="4B8FC815" w14:textId="076C83C0" w:rsidR="008F6281" w:rsidRPr="008F6281" w:rsidRDefault="008F6281" w:rsidP="008F628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8F6281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 xml:space="preserve">          </w:t>
      </w:r>
      <w:r w:rsidR="00E07236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 xml:space="preserve"> </w:t>
      </w:r>
      <w:r w:rsidRPr="008F6281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 xml:space="preserve"> </w:t>
      </w:r>
      <w:r w:rsidRPr="008F6281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Основні </w:t>
      </w:r>
      <w:r w:rsidRPr="008F6281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завдання: </w:t>
      </w:r>
      <w:r w:rsidRPr="008F628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консультування з питань правового регулювання діяльності громадських обʼєднань.       </w:t>
      </w:r>
    </w:p>
    <w:p w14:paraId="1C39287A" w14:textId="5C12ED73" w:rsidR="008F6281" w:rsidRDefault="008F6281" w:rsidP="008F628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8F628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       </w:t>
      </w:r>
      <w:r w:rsidR="00E07236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</w:t>
      </w:r>
      <w:r w:rsidRPr="008F6281">
        <w:rPr>
          <w:rFonts w:ascii="Roboto" w:hAnsi="Roboto" w:cs="Times New Roman"/>
          <w:noProof/>
          <w:color w:val="000000" w:themeColor="text1"/>
          <w:sz w:val="18"/>
          <w:szCs w:val="18"/>
        </w:rPr>
        <w:t>розробка типових форм договорів, установчих документів, консультування з питань оподаткування.</w:t>
      </w:r>
    </w:p>
    <w:p w14:paraId="477FBD4E" w14:textId="6906FF37" w:rsidR="00E07236" w:rsidRPr="008F6281" w:rsidRDefault="00E07236" w:rsidP="008F628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hAnsi="Roboto" w:cs="Times New Roman"/>
          <w:noProof/>
          <w:color w:val="000000" w:themeColor="text1"/>
          <w:sz w:val="18"/>
          <w:szCs w:val="18"/>
        </w:rPr>
      </w:pPr>
      <w:r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        </w:t>
      </w:r>
      <w:r w:rsidRPr="00E07236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>Результат:</w:t>
      </w:r>
      <w:r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розроблені внутрішні нормативні документи.</w:t>
      </w:r>
    </w:p>
    <w:p w14:paraId="3B7FE15F" w14:textId="77777777" w:rsidR="000D146F" w:rsidRPr="008E4ED8" w:rsidRDefault="000D146F" w:rsidP="00C0216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</w:rPr>
      </w:pPr>
    </w:p>
    <w:p w14:paraId="769B9F1D" w14:textId="5CB233F3" w:rsidR="000D146F" w:rsidRPr="008E4ED8" w:rsidRDefault="000D146F" w:rsidP="00C0216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Березень 2022р. – серпень 2022р.</w:t>
      </w:r>
    </w:p>
    <w:p w14:paraId="4B340F39" w14:textId="77777777" w:rsidR="000D146F" w:rsidRPr="00C02165" w:rsidRDefault="000D146F" w:rsidP="00C0216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  <w:u w:val="single"/>
        </w:rPr>
      </w:pPr>
      <w:r w:rsidRPr="00C02165">
        <w:rPr>
          <w:rFonts w:ascii="Roboto" w:eastAsia="Roboto" w:hAnsi="Roboto" w:cs="Roboto"/>
          <w:b/>
          <w:color w:val="243D6D"/>
          <w:u w:val="single"/>
        </w:rPr>
        <w:t>ТОВ «Центр підтримки бізнесу ППВ»</w:t>
      </w:r>
    </w:p>
    <w:p w14:paraId="783C3067" w14:textId="4A112177" w:rsidR="008E4ED8" w:rsidRDefault="008E4ED8" w:rsidP="00C02165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i/>
          <w:iCs/>
          <w:color w:val="000000" w:themeColor="text1"/>
        </w:rPr>
      </w:pPr>
      <w:r w:rsidRPr="00C02165">
        <w:rPr>
          <w:rFonts w:ascii="Roboto" w:eastAsia="Roboto" w:hAnsi="Roboto" w:cs="Roboto"/>
          <w:b/>
          <w:i/>
          <w:iCs/>
          <w:color w:val="000000" w:themeColor="text1"/>
        </w:rPr>
        <w:t>Консультантка</w:t>
      </w:r>
    </w:p>
    <w:p w14:paraId="262553FF" w14:textId="57675898" w:rsidR="008F6281" w:rsidRPr="00C02165" w:rsidRDefault="008F6281" w:rsidP="00E07236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60" w:after="60"/>
        <w:jc w:val="both"/>
        <w:rPr>
          <w:rFonts w:ascii="Roboto" w:eastAsia="Roboto" w:hAnsi="Roboto" w:cs="Roboto"/>
          <w:b/>
          <w:i/>
          <w:iCs/>
          <w:color w:val="000000" w:themeColor="text1"/>
        </w:rPr>
      </w:pPr>
      <w:r>
        <w:rPr>
          <w:rFonts w:ascii="Roboto" w:eastAsia="Roboto" w:hAnsi="Roboto" w:cs="Roboto"/>
          <w:b/>
          <w:i/>
          <w:iCs/>
          <w:color w:val="000000" w:themeColor="text1"/>
        </w:rPr>
        <w:t xml:space="preserve">           </w:t>
      </w:r>
      <w:r w:rsidRPr="008F6281">
        <w:rPr>
          <w:rFonts w:ascii="Roboto" w:hAnsi="Roboto" w:cs="Times New Roman"/>
          <w:b/>
          <w:bCs/>
          <w:noProof/>
          <w:color w:val="000000" w:themeColor="text1"/>
        </w:rPr>
        <w:t>Мета</w:t>
      </w:r>
      <w:r>
        <w:rPr>
          <w:rFonts w:ascii="Roboto" w:hAnsi="Roboto" w:cs="Times New Roman"/>
          <w:b/>
          <w:bCs/>
          <w:noProof/>
          <w:color w:val="000000" w:themeColor="text1"/>
          <w:lang w:val="en-US"/>
        </w:rPr>
        <w:t xml:space="preserve"> – </w:t>
      </w:r>
      <w:r w:rsidRPr="008F6281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>юридичний супровід діяльності Товариства</w:t>
      </w:r>
      <w:r w:rsidR="00E07236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>.</w:t>
      </w:r>
    </w:p>
    <w:p w14:paraId="16627D5C" w14:textId="612F5839" w:rsidR="00E07236" w:rsidRDefault="008F6281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000000" w:themeColor="text1"/>
          <w:sz w:val="18"/>
          <w:szCs w:val="18"/>
        </w:rPr>
      </w:pP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</w:t>
      </w:r>
      <w:r w:rsidRPr="008F6281">
        <w:rPr>
          <w:rFonts w:ascii="Roboto" w:eastAsia="Roboto" w:hAnsi="Roboto" w:cs="Roboto"/>
          <w:b/>
          <w:color w:val="000000" w:themeColor="text1"/>
          <w:sz w:val="18"/>
          <w:szCs w:val="18"/>
        </w:rPr>
        <w:t>Основні завдання:</w:t>
      </w:r>
      <w:r w:rsidRPr="008F6281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</w:t>
      </w:r>
      <w:r w:rsidR="000D146F" w:rsidRPr="008F6281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консультування з питань операційної діяльності та </w:t>
      </w:r>
      <w:r w:rsidRPr="008F6281">
        <w:rPr>
          <w:rFonts w:ascii="Roboto" w:eastAsia="Roboto" w:hAnsi="Roboto" w:cs="Roboto"/>
          <w:bCs/>
          <w:color w:val="000000" w:themeColor="text1"/>
          <w:sz w:val="18"/>
          <w:szCs w:val="18"/>
        </w:rPr>
        <w:t>налагодження</w:t>
      </w:r>
      <w:r w:rsidR="000D146F" w:rsidRPr="008F6281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бізнес-процесів</w:t>
      </w:r>
      <w:r w:rsidR="00E07236">
        <w:rPr>
          <w:rFonts w:ascii="Roboto" w:eastAsia="Roboto" w:hAnsi="Roboto" w:cs="Roboto"/>
          <w:b/>
          <w:color w:val="000000" w:themeColor="text1"/>
          <w:sz w:val="18"/>
          <w:szCs w:val="18"/>
        </w:rPr>
        <w:t xml:space="preserve">,                </w:t>
      </w:r>
    </w:p>
    <w:p w14:paraId="15DC1C6F" w14:textId="6D806688" w:rsidR="000D146F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>
        <w:rPr>
          <w:rFonts w:ascii="Roboto" w:eastAsia="Roboto" w:hAnsi="Roboto" w:cs="Roboto"/>
          <w:b/>
          <w:color w:val="000000" w:themeColor="text1"/>
          <w:sz w:val="18"/>
          <w:szCs w:val="18"/>
        </w:rPr>
        <w:t xml:space="preserve">            </w:t>
      </w:r>
      <w:r w:rsidR="000D146F" w:rsidRPr="008F6281">
        <w:rPr>
          <w:rFonts w:ascii="Roboto" w:eastAsia="Roboto" w:hAnsi="Roboto" w:cs="Roboto"/>
          <w:bCs/>
          <w:color w:val="000000" w:themeColor="text1"/>
          <w:sz w:val="18"/>
          <w:szCs w:val="18"/>
        </w:rPr>
        <w:t>консультування з питань орендних правовідносин</w:t>
      </w: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, </w:t>
      </w:r>
      <w:r w:rsidR="000D146F" w:rsidRPr="00E07236">
        <w:rPr>
          <w:rFonts w:ascii="Roboto" w:eastAsia="Roboto" w:hAnsi="Roboto" w:cs="Roboto"/>
          <w:bCs/>
          <w:color w:val="000000" w:themeColor="text1"/>
          <w:sz w:val="18"/>
          <w:szCs w:val="18"/>
        </w:rPr>
        <w:t>юридичний супровід основної діяльності юридичної особи</w:t>
      </w: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>.</w:t>
      </w:r>
    </w:p>
    <w:p w14:paraId="47D45BEC" w14:textId="4223886B" w:rsidR="00E07236" w:rsidRPr="00E07236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</w:t>
      </w:r>
      <w:r w:rsidRPr="00E07236">
        <w:rPr>
          <w:rFonts w:ascii="Roboto" w:eastAsia="Roboto" w:hAnsi="Roboto" w:cs="Roboto"/>
          <w:b/>
          <w:color w:val="000000" w:themeColor="text1"/>
          <w:sz w:val="18"/>
          <w:szCs w:val="18"/>
        </w:rPr>
        <w:t>Результат:</w:t>
      </w:r>
      <w:r>
        <w:rPr>
          <w:rFonts w:ascii="Roboto" w:eastAsia="Roboto" w:hAnsi="Roboto" w:cs="Roboto"/>
          <w:b/>
          <w:color w:val="000000" w:themeColor="text1"/>
          <w:sz w:val="18"/>
          <w:szCs w:val="18"/>
        </w:rPr>
        <w:t xml:space="preserve"> </w:t>
      </w: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описані бізнес-процеси, врегульовані орендні правовідносини. </w:t>
      </w:r>
    </w:p>
    <w:p w14:paraId="2B075CDD" w14:textId="43635FD2" w:rsidR="00E07236" w:rsidRPr="00E07236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000000" w:themeColor="text1"/>
          <w:sz w:val="18"/>
          <w:szCs w:val="18"/>
        </w:rPr>
      </w:pPr>
      <w:r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  </w:t>
      </w:r>
    </w:p>
    <w:p w14:paraId="50D781CE" w14:textId="77777777" w:rsidR="000D146F" w:rsidRPr="008E4ED8" w:rsidRDefault="000D146F" w:rsidP="004E1B0B">
      <w:pPr>
        <w:rPr>
          <w:rFonts w:ascii="Times New Roman" w:hAnsi="Times New Roman" w:cs="Times New Roman"/>
          <w:b/>
          <w:noProof/>
        </w:rPr>
      </w:pPr>
    </w:p>
    <w:p w14:paraId="65E57071" w14:textId="39EC93E5" w:rsidR="000D146F" w:rsidRPr="008E4ED8" w:rsidRDefault="000D146F" w:rsidP="000D146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Грудень 2021р.-березень 2022р</w:t>
      </w:r>
    </w:p>
    <w:p w14:paraId="2E177FDC" w14:textId="77777777" w:rsidR="000D146F" w:rsidRPr="00C02165" w:rsidRDefault="000D146F" w:rsidP="000D146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  <w:u w:val="single"/>
        </w:rPr>
      </w:pPr>
      <w:r w:rsidRPr="00C02165">
        <w:rPr>
          <w:rFonts w:ascii="Roboto" w:eastAsia="Roboto" w:hAnsi="Roboto" w:cs="Roboto"/>
          <w:b/>
          <w:color w:val="243D6D"/>
          <w:u w:val="single"/>
        </w:rPr>
        <w:t>ТОВ «</w:t>
      </w:r>
      <w:proofErr w:type="spellStart"/>
      <w:r w:rsidRPr="00C02165">
        <w:rPr>
          <w:rFonts w:ascii="Roboto" w:eastAsia="Roboto" w:hAnsi="Roboto" w:cs="Roboto"/>
          <w:b/>
          <w:color w:val="243D6D"/>
          <w:u w:val="single"/>
        </w:rPr>
        <w:t>Лісліс</w:t>
      </w:r>
      <w:proofErr w:type="spellEnd"/>
      <w:r w:rsidRPr="00C02165">
        <w:rPr>
          <w:rFonts w:ascii="Roboto" w:eastAsia="Roboto" w:hAnsi="Roboto" w:cs="Roboto"/>
          <w:b/>
          <w:color w:val="243D6D"/>
          <w:u w:val="single"/>
        </w:rPr>
        <w:t>»</w:t>
      </w:r>
    </w:p>
    <w:p w14:paraId="4CFE8EBC" w14:textId="0D2E367D" w:rsidR="008E4ED8" w:rsidRDefault="008E4ED8" w:rsidP="000D146F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i/>
          <w:iCs/>
          <w:color w:val="000000" w:themeColor="text1"/>
        </w:rPr>
      </w:pPr>
      <w:r w:rsidRPr="00C02165">
        <w:rPr>
          <w:rFonts w:ascii="Roboto" w:eastAsia="Roboto" w:hAnsi="Roboto" w:cs="Roboto"/>
          <w:b/>
          <w:i/>
          <w:iCs/>
          <w:color w:val="000000" w:themeColor="text1"/>
        </w:rPr>
        <w:t>Консультантка</w:t>
      </w:r>
    </w:p>
    <w:p w14:paraId="62194C54" w14:textId="464C7912" w:rsidR="00E07236" w:rsidRPr="009D1AE9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i/>
          <w:iCs/>
          <w:color w:val="000000" w:themeColor="text1"/>
          <w:sz w:val="18"/>
          <w:szCs w:val="18"/>
        </w:rPr>
      </w:pP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          </w:t>
      </w:r>
      <w:r w:rsid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  </w:t>
      </w: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>Мета</w:t>
      </w: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 – </w:t>
      </w:r>
      <w:r w:rsidRPr="009D1AE9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>напрацювання юридичної моделі залучення фінансування</w:t>
      </w:r>
    </w:p>
    <w:p w14:paraId="783322B8" w14:textId="77777777" w:rsidR="00E07236" w:rsidRPr="009D1AE9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 </w:t>
      </w:r>
      <w:r w:rsidRPr="009D1AE9">
        <w:rPr>
          <w:rFonts w:ascii="Roboto" w:eastAsia="Roboto" w:hAnsi="Roboto" w:cs="Roboto"/>
          <w:b/>
          <w:color w:val="000000" w:themeColor="text1"/>
          <w:sz w:val="18"/>
          <w:szCs w:val="18"/>
        </w:rPr>
        <w:t>Основні завдання:</w:t>
      </w: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аналіз можливих сценаріїв залучення фінансування, вивчення юридичних аспектів різних    </w:t>
      </w:r>
    </w:p>
    <w:p w14:paraId="2FE8CEDA" w14:textId="77777777" w:rsidR="00E07236" w:rsidRPr="009D1AE9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 моделей фінансування, підготовка основних видів договорів для забезпечення діяльності компанії, консультування    </w:t>
      </w:r>
    </w:p>
    <w:p w14:paraId="1DD3D183" w14:textId="2BE97D65" w:rsidR="00E07236" w:rsidRPr="009D1AE9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 з питань інтелектуальної власності</w:t>
      </w:r>
    </w:p>
    <w:p w14:paraId="4D7CDD1A" w14:textId="1B94861B" w:rsidR="00E07236" w:rsidRPr="009D1AE9" w:rsidRDefault="00E07236" w:rsidP="00E0723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Cs/>
          <w:i/>
          <w:iCs/>
          <w:color w:val="000000" w:themeColor="text1"/>
          <w:sz w:val="18"/>
          <w:szCs w:val="18"/>
        </w:rPr>
      </w:pP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    </w:t>
      </w:r>
      <w:r w:rsidRPr="009D1AE9">
        <w:rPr>
          <w:rFonts w:ascii="Roboto" w:eastAsia="Roboto" w:hAnsi="Roboto" w:cs="Roboto"/>
          <w:b/>
          <w:color w:val="000000" w:themeColor="text1"/>
          <w:sz w:val="18"/>
          <w:szCs w:val="18"/>
        </w:rPr>
        <w:t xml:space="preserve">Результат: </w:t>
      </w:r>
      <w:r w:rsidRPr="009D1AE9">
        <w:rPr>
          <w:rFonts w:ascii="Roboto" w:eastAsia="Roboto" w:hAnsi="Roboto" w:cs="Roboto"/>
          <w:bCs/>
          <w:color w:val="000000" w:themeColor="text1"/>
          <w:sz w:val="18"/>
          <w:szCs w:val="18"/>
        </w:rPr>
        <w:t>описана юридична модель залучення інвестиції, розроблені зразки договорів.</w:t>
      </w:r>
    </w:p>
    <w:p w14:paraId="25BD2FF4" w14:textId="1D2983CE" w:rsidR="000D146F" w:rsidRPr="00C225B1" w:rsidRDefault="000D146F" w:rsidP="00C225B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Roboto" w:eastAsia="Roboto" w:hAnsi="Roboto" w:cs="Roboto"/>
          <w:b/>
          <w:color w:val="243D6D"/>
        </w:rPr>
      </w:pPr>
    </w:p>
    <w:p w14:paraId="4D82C45F" w14:textId="1265BB7E" w:rsidR="004F28F7" w:rsidRPr="008E4ED8" w:rsidRDefault="004F28F7" w:rsidP="004F28F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2020 р. - до сьогодні</w:t>
      </w:r>
    </w:p>
    <w:p w14:paraId="6DA7DD4F" w14:textId="304524F2" w:rsidR="004E1B0B" w:rsidRPr="00C02165" w:rsidRDefault="00295E9E" w:rsidP="004E1B0B">
      <w:pPr>
        <w:rPr>
          <w:rFonts w:ascii="Roboto" w:hAnsi="Roboto"/>
          <w:color w:val="0F4761" w:themeColor="accent1" w:themeShade="BF"/>
          <w:u w:val="single"/>
        </w:rPr>
      </w:pPr>
      <w:r w:rsidRPr="00C02165">
        <w:rPr>
          <w:rFonts w:ascii="Roboto" w:hAnsi="Roboto" w:cs="Times New Roman"/>
          <w:b/>
          <w:noProof/>
          <w:color w:val="0F4761" w:themeColor="accent1" w:themeShade="BF"/>
          <w:u w:val="single"/>
        </w:rPr>
        <w:t xml:space="preserve">Мережа Центрів інформаційної підтримки бізнесу </w:t>
      </w:r>
    </w:p>
    <w:p w14:paraId="24B7EC5D" w14:textId="34459D14" w:rsidR="00295E9E" w:rsidRDefault="00295E9E" w:rsidP="004E1B0B">
      <w:pPr>
        <w:rPr>
          <w:rFonts w:ascii="Roboto" w:hAnsi="Roboto" w:cs="Times New Roman"/>
          <w:b/>
          <w:bCs/>
          <w:i/>
          <w:iCs/>
          <w:noProof/>
          <w:color w:val="000000" w:themeColor="text1"/>
        </w:rPr>
      </w:pPr>
      <w:r w:rsidRPr="00C02165">
        <w:rPr>
          <w:rFonts w:ascii="Roboto" w:hAnsi="Roboto" w:cs="Times New Roman"/>
          <w:b/>
          <w:bCs/>
          <w:i/>
          <w:iCs/>
          <w:noProof/>
          <w:color w:val="000000" w:themeColor="text1"/>
        </w:rPr>
        <w:t>Бізнес-консультантка</w:t>
      </w:r>
    </w:p>
    <w:p w14:paraId="5652676A" w14:textId="597CBABA" w:rsidR="008F6281" w:rsidRPr="009D1AE9" w:rsidRDefault="008F6281" w:rsidP="004E1B0B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8F6281">
        <w:rPr>
          <w:rFonts w:ascii="Roboto" w:hAnsi="Roboto" w:cs="Times New Roman"/>
          <w:b/>
          <w:bCs/>
          <w:noProof/>
          <w:color w:val="000000" w:themeColor="text1"/>
        </w:rPr>
        <w:t xml:space="preserve">         </w:t>
      </w:r>
      <w:r w:rsidR="00E07236">
        <w:rPr>
          <w:rFonts w:ascii="Roboto" w:hAnsi="Roboto" w:cs="Times New Roman"/>
          <w:b/>
          <w:bCs/>
          <w:noProof/>
          <w:color w:val="000000" w:themeColor="text1"/>
        </w:rPr>
        <w:t xml:space="preserve">  </w:t>
      </w:r>
      <w:r w:rsidRPr="008F6281">
        <w:rPr>
          <w:rFonts w:ascii="Roboto" w:hAnsi="Roboto" w:cs="Times New Roman"/>
          <w:b/>
          <w:bCs/>
          <w:noProof/>
          <w:color w:val="000000" w:themeColor="text1"/>
        </w:rPr>
        <w:t>Мета</w:t>
      </w:r>
      <w:r w:rsidR="00E07236">
        <w:rPr>
          <w:rFonts w:ascii="Roboto" w:hAnsi="Roboto" w:cs="Times New Roman"/>
          <w:b/>
          <w:bCs/>
          <w:noProof/>
          <w:color w:val="000000" w:themeColor="text1"/>
        </w:rPr>
        <w:t xml:space="preserve"> – </w:t>
      </w:r>
      <w:r w:rsidR="00E07236" w:rsidRPr="009D1AE9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сприяння МСП у посиленні конкурентноспроможності, розвиток спроможностей МСП </w:t>
      </w:r>
    </w:p>
    <w:p w14:paraId="5A885D3C" w14:textId="7ECD717D" w:rsidR="00C225B1" w:rsidRPr="009D1AE9" w:rsidRDefault="008F6281" w:rsidP="004E1B0B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         </w:t>
      </w:r>
      <w:r w:rsidR="00E07236"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 </w:t>
      </w: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>Завдання:</w:t>
      </w:r>
      <w:r w:rsidR="00C225B1"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225B1" w:rsidRPr="009D1AE9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менторська підтримка учасників тренінгів та навчальних прогарм  - підрпиємців та представників МСП             </w:t>
      </w:r>
    </w:p>
    <w:p w14:paraId="6006A602" w14:textId="427F1695" w:rsidR="00C225B1" w:rsidRPr="009D1AE9" w:rsidRDefault="00C225B1" w:rsidP="004E1B0B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9D1AE9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         у питаннях бізнес-планування, розробці стратегій розвитку, розробка програм консалтингової підтримки бізнесу у    </w:t>
      </w:r>
    </w:p>
    <w:p w14:paraId="3EC8646E" w14:textId="2FEA16F2" w:rsidR="008F6281" w:rsidRPr="009D1AE9" w:rsidRDefault="00C225B1" w:rsidP="004E1B0B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9D1AE9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         форматі коротких консультацій</w:t>
      </w:r>
    </w:p>
    <w:p w14:paraId="44D54007" w14:textId="2A87D354" w:rsidR="008F6281" w:rsidRPr="009D1AE9" w:rsidRDefault="008F6281" w:rsidP="004E1B0B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        </w:t>
      </w:r>
      <w:r w:rsidR="00E07236"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 </w:t>
      </w:r>
      <w:r w:rsidR="00C225B1"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  <w:lang w:val="en-US"/>
        </w:rPr>
        <w:t xml:space="preserve"> </w:t>
      </w:r>
      <w:r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>Результат:</w:t>
      </w:r>
      <w:r w:rsidR="00C225B1" w:rsidRPr="009D1AE9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C225B1" w:rsidRPr="009D1AE9">
        <w:rPr>
          <w:rFonts w:ascii="Roboto" w:hAnsi="Roboto" w:cs="Times New Roman"/>
          <w:noProof/>
          <w:color w:val="000000" w:themeColor="text1"/>
          <w:sz w:val="18"/>
          <w:szCs w:val="18"/>
        </w:rPr>
        <w:t>розроблені бізнес-плани, стратегії</w:t>
      </w:r>
    </w:p>
    <w:p w14:paraId="29E77A22" w14:textId="77777777" w:rsidR="00AA3FD7" w:rsidRPr="009D1AE9" w:rsidRDefault="00AA3FD7" w:rsidP="00295E9E">
      <w:pPr>
        <w:rPr>
          <w:rFonts w:ascii="Roboto" w:hAnsi="Roboto" w:cs="Times New Roman"/>
          <w:noProof/>
          <w:sz w:val="18"/>
          <w:szCs w:val="18"/>
        </w:rPr>
      </w:pPr>
    </w:p>
    <w:p w14:paraId="60D109CE" w14:textId="77777777" w:rsidR="00C02165" w:rsidRPr="009D1AE9" w:rsidRDefault="00C02165" w:rsidP="00C02165">
      <w:pPr>
        <w:pStyle w:val="ListParagraph"/>
        <w:jc w:val="both"/>
        <w:rPr>
          <w:rFonts w:ascii="Times New Roman" w:hAnsi="Times New Roman" w:cs="Times New Roman"/>
          <w:noProof/>
          <w:sz w:val="18"/>
          <w:szCs w:val="18"/>
        </w:rPr>
      </w:pPr>
    </w:p>
    <w:p w14:paraId="3449B116" w14:textId="77777777" w:rsidR="00C225B1" w:rsidRPr="00C02165" w:rsidRDefault="00C225B1" w:rsidP="00C02165">
      <w:pPr>
        <w:pStyle w:val="ListParagraph"/>
        <w:jc w:val="both"/>
        <w:rPr>
          <w:rFonts w:ascii="Times New Roman" w:hAnsi="Times New Roman" w:cs="Times New Roman"/>
          <w:noProof/>
        </w:rPr>
      </w:pPr>
    </w:p>
    <w:p w14:paraId="4DB119D7" w14:textId="369756AD" w:rsidR="004F28F7" w:rsidRPr="00C02165" w:rsidRDefault="004F28F7" w:rsidP="004F28F7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C02165">
        <w:rPr>
          <w:rFonts w:ascii="Roboto" w:eastAsia="Roboto" w:hAnsi="Roboto" w:cs="Roboto"/>
          <w:b/>
          <w:color w:val="243D6D"/>
        </w:rPr>
        <w:lastRenderedPageBreak/>
        <w:t>Грудень 2019р.- лютий 2020р.</w:t>
      </w:r>
    </w:p>
    <w:p w14:paraId="0BC10222" w14:textId="1CAB5FA8" w:rsidR="00295E9E" w:rsidRPr="00C02165" w:rsidRDefault="00295E9E" w:rsidP="00295E9E">
      <w:pPr>
        <w:rPr>
          <w:rFonts w:ascii="Roboto" w:hAnsi="Roboto" w:cs="Times New Roman"/>
          <w:noProof/>
          <w:color w:val="0F4761" w:themeColor="accent1" w:themeShade="BF"/>
          <w:u w:val="single"/>
        </w:rPr>
      </w:pPr>
      <w:r w:rsidRPr="00C02165">
        <w:rPr>
          <w:rFonts w:ascii="Roboto" w:hAnsi="Roboto" w:cs="Times New Roman"/>
          <w:b/>
          <w:noProof/>
          <w:color w:val="0F4761" w:themeColor="accent1" w:themeShade="BF"/>
          <w:u w:val="single"/>
        </w:rPr>
        <w:t>Група компаній Nuare</w:t>
      </w:r>
      <w:r w:rsidRPr="00C02165">
        <w:rPr>
          <w:rFonts w:ascii="Roboto" w:hAnsi="Roboto" w:cs="Times New Roman"/>
          <w:noProof/>
          <w:color w:val="0F4761" w:themeColor="accent1" w:themeShade="BF"/>
          <w:u w:val="single"/>
        </w:rPr>
        <w:t xml:space="preserve"> </w:t>
      </w:r>
    </w:p>
    <w:p w14:paraId="383D6DB5" w14:textId="4C10C69B" w:rsidR="008E4ED8" w:rsidRDefault="008E4ED8" w:rsidP="00295E9E">
      <w:pPr>
        <w:rPr>
          <w:rFonts w:ascii="Roboto" w:hAnsi="Roboto" w:cs="Times New Roman"/>
          <w:b/>
          <w:bCs/>
          <w:i/>
          <w:iCs/>
          <w:noProof/>
          <w:color w:val="000000" w:themeColor="text1"/>
        </w:rPr>
      </w:pPr>
      <w:r w:rsidRPr="00C02165">
        <w:rPr>
          <w:rFonts w:ascii="Roboto" w:hAnsi="Roboto" w:cs="Times New Roman"/>
          <w:b/>
          <w:bCs/>
          <w:i/>
          <w:iCs/>
          <w:noProof/>
          <w:color w:val="000000" w:themeColor="text1"/>
        </w:rPr>
        <w:t xml:space="preserve">Бізнес-консультантка </w:t>
      </w:r>
    </w:p>
    <w:p w14:paraId="6A832EB7" w14:textId="4FA16D62" w:rsidR="00C225B1" w:rsidRPr="00C225B1" w:rsidRDefault="00C225B1" w:rsidP="00295E9E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>
        <w:rPr>
          <w:rFonts w:ascii="Roboto" w:hAnsi="Roboto" w:cs="Times New Roman"/>
          <w:b/>
          <w:bCs/>
          <w:i/>
          <w:iCs/>
          <w:noProof/>
          <w:color w:val="000000" w:themeColor="text1"/>
        </w:rPr>
        <w:t xml:space="preserve">          </w:t>
      </w:r>
      <w:r w:rsidRPr="009D1AE9">
        <w:rPr>
          <w:rFonts w:ascii="Roboto" w:hAnsi="Roboto" w:cs="Times New Roman"/>
          <w:b/>
          <w:bCs/>
          <w:noProof/>
          <w:color w:val="000000" w:themeColor="text1"/>
        </w:rPr>
        <w:t xml:space="preserve"> Мета</w:t>
      </w:r>
      <w:r>
        <w:rPr>
          <w:rFonts w:ascii="Roboto" w:hAnsi="Roboto" w:cs="Times New Roman"/>
          <w:b/>
          <w:bCs/>
          <w:i/>
          <w:iCs/>
          <w:noProof/>
          <w:color w:val="000000" w:themeColor="text1"/>
        </w:rPr>
        <w:t xml:space="preserve"> – 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розробити стратегію розвитку </w:t>
      </w:r>
      <w:r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групи 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>компанії.</w:t>
      </w:r>
    </w:p>
    <w:p w14:paraId="4623573B" w14:textId="5E7CC088" w:rsidR="00C225B1" w:rsidRPr="00C225B1" w:rsidRDefault="00C225B1" w:rsidP="00295E9E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>
        <w:rPr>
          <w:rFonts w:ascii="Roboto" w:hAnsi="Roboto" w:cs="Times New Roman"/>
          <w:b/>
          <w:bCs/>
          <w:i/>
          <w:iCs/>
          <w:noProof/>
          <w:color w:val="000000" w:themeColor="text1"/>
        </w:rPr>
        <w:t xml:space="preserve">           </w:t>
      </w:r>
      <w:r w:rsidRPr="009D1AE9">
        <w:rPr>
          <w:rFonts w:ascii="Roboto" w:hAnsi="Roboto" w:cs="Times New Roman"/>
          <w:b/>
          <w:bCs/>
          <w:noProof/>
          <w:color w:val="000000" w:themeColor="text1"/>
        </w:rPr>
        <w:t>Основні завдання</w:t>
      </w:r>
      <w:r>
        <w:rPr>
          <w:rFonts w:ascii="Roboto" w:hAnsi="Roboto" w:cs="Times New Roman"/>
          <w:b/>
          <w:bCs/>
          <w:i/>
          <w:iCs/>
          <w:noProof/>
          <w:color w:val="000000" w:themeColor="text1"/>
        </w:rPr>
        <w:t xml:space="preserve">: 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діагностика потчного стану компанії, аналіз існуючої стратегії, складання плану </w:t>
      </w:r>
    </w:p>
    <w:p w14:paraId="088A9CE5" w14:textId="3FF41F52" w:rsidR="00C225B1" w:rsidRDefault="00C225B1" w:rsidP="00295E9E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    </w:t>
      </w:r>
      <w:r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</w:t>
      </w:r>
      <w:r w:rsidR="009D1AE9">
        <w:rPr>
          <w:rFonts w:ascii="Roboto" w:hAnsi="Roboto" w:cs="Times New Roman"/>
          <w:noProof/>
          <w:color w:val="000000" w:themeColor="text1"/>
          <w:sz w:val="18"/>
          <w:szCs w:val="18"/>
          <w:lang w:val="en-US"/>
        </w:rPr>
        <w:t xml:space="preserve"> </w:t>
      </w:r>
      <w:r>
        <w:rPr>
          <w:rFonts w:ascii="Roboto" w:hAnsi="Roboto" w:cs="Times New Roman"/>
          <w:noProof/>
          <w:color w:val="000000" w:themeColor="text1"/>
          <w:sz w:val="18"/>
          <w:szCs w:val="18"/>
        </w:rPr>
        <w:t>п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>роведення стратегічних сесій</w:t>
      </w:r>
      <w:r>
        <w:rPr>
          <w:rFonts w:ascii="Roboto" w:hAnsi="Roboto" w:cs="Times New Roman"/>
          <w:noProof/>
          <w:color w:val="000000" w:themeColor="text1"/>
          <w:sz w:val="18"/>
          <w:szCs w:val="18"/>
        </w:rPr>
        <w:t>,  зведення підсумків стратегічних сесій, описання операційних цілей та завдань</w:t>
      </w:r>
    </w:p>
    <w:p w14:paraId="553A894F" w14:textId="5C227065" w:rsidR="00C225B1" w:rsidRPr="00C225B1" w:rsidRDefault="00C225B1" w:rsidP="00295E9E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 w:rsidRPr="00C225B1"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           Результат</w:t>
      </w:r>
      <w:r>
        <w:rPr>
          <w:rFonts w:ascii="Roboto" w:hAnsi="Roboto" w:cs="Times New Roman"/>
          <w:b/>
          <w:bCs/>
          <w:noProof/>
          <w:color w:val="000000" w:themeColor="text1"/>
          <w:sz w:val="18"/>
          <w:szCs w:val="18"/>
        </w:rPr>
        <w:t xml:space="preserve"> – </w:t>
      </w:r>
      <w:r w:rsidRPr="00C225B1">
        <w:rPr>
          <w:rFonts w:ascii="Roboto" w:hAnsi="Roboto" w:cs="Times New Roman"/>
          <w:noProof/>
          <w:color w:val="000000" w:themeColor="text1"/>
          <w:sz w:val="18"/>
          <w:szCs w:val="18"/>
        </w:rPr>
        <w:t>стратегія розвитку гурпи компаній на 3 роки</w:t>
      </w:r>
      <w:r w:rsidR="002E269E"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. </w:t>
      </w:r>
    </w:p>
    <w:p w14:paraId="6546A107" w14:textId="524C91A8" w:rsidR="00C225B1" w:rsidRPr="00C225B1" w:rsidRDefault="00C225B1" w:rsidP="00295E9E">
      <w:pPr>
        <w:rPr>
          <w:rFonts w:ascii="Roboto" w:hAnsi="Roboto" w:cs="Times New Roman"/>
          <w:noProof/>
          <w:color w:val="000000" w:themeColor="text1"/>
          <w:sz w:val="18"/>
          <w:szCs w:val="18"/>
        </w:rPr>
      </w:pPr>
      <w:r>
        <w:rPr>
          <w:rFonts w:ascii="Roboto" w:hAnsi="Roboto" w:cs="Times New Roman"/>
          <w:noProof/>
          <w:color w:val="000000" w:themeColor="text1"/>
          <w:sz w:val="18"/>
          <w:szCs w:val="18"/>
        </w:rPr>
        <w:t xml:space="preserve">    </w:t>
      </w:r>
    </w:p>
    <w:p w14:paraId="53F7401B" w14:textId="77777777" w:rsidR="00AA3FD7" w:rsidRPr="008E4ED8" w:rsidRDefault="00AA3FD7" w:rsidP="00295E9E">
      <w:pPr>
        <w:rPr>
          <w:rFonts w:ascii="Times New Roman" w:hAnsi="Times New Roman" w:cs="Times New Roman"/>
          <w:noProof/>
        </w:rPr>
      </w:pPr>
    </w:p>
    <w:p w14:paraId="287C3219" w14:textId="729E6313" w:rsidR="008E4ED8" w:rsidRDefault="002E269E" w:rsidP="004E1B0B">
      <w:pPr>
        <w:rPr>
          <w:rFonts w:ascii="Roboto" w:eastAsia="Roboto" w:hAnsi="Roboto" w:cs="Roboto"/>
          <w:b/>
          <w:color w:val="243D6D"/>
        </w:rPr>
      </w:pPr>
      <w:r>
        <w:rPr>
          <w:rFonts w:ascii="Roboto" w:eastAsia="Roboto" w:hAnsi="Roboto" w:cs="Roboto"/>
          <w:b/>
          <w:color w:val="243D6D"/>
        </w:rPr>
        <w:t xml:space="preserve">2010р – 2018р </w:t>
      </w:r>
    </w:p>
    <w:p w14:paraId="14560F2A" w14:textId="0595F2B4" w:rsidR="002E269E" w:rsidRPr="002E269E" w:rsidRDefault="002E269E" w:rsidP="004E1B0B">
      <w:pPr>
        <w:rPr>
          <w:rFonts w:ascii="Roboto" w:eastAsia="Roboto" w:hAnsi="Roboto" w:cs="Roboto"/>
          <w:b/>
          <w:color w:val="243D6D"/>
          <w:u w:val="single"/>
        </w:rPr>
      </w:pPr>
      <w:r w:rsidRPr="002E269E">
        <w:rPr>
          <w:rFonts w:ascii="Roboto" w:eastAsia="Roboto" w:hAnsi="Roboto" w:cs="Roboto"/>
          <w:b/>
          <w:color w:val="243D6D"/>
          <w:u w:val="single"/>
        </w:rPr>
        <w:t>Група компаній «Т.В.Д.»</w:t>
      </w:r>
    </w:p>
    <w:p w14:paraId="01CF2574" w14:textId="49FB4CA4" w:rsidR="002E269E" w:rsidRDefault="002E269E" w:rsidP="004E1B0B">
      <w:pPr>
        <w:rPr>
          <w:rFonts w:ascii="Roboto" w:eastAsia="Roboto" w:hAnsi="Roboto" w:cs="Roboto"/>
          <w:b/>
          <w:i/>
          <w:iCs/>
          <w:color w:val="000000" w:themeColor="text1"/>
        </w:rPr>
      </w:pPr>
      <w:r w:rsidRPr="002E269E">
        <w:rPr>
          <w:rFonts w:ascii="Roboto" w:eastAsia="Roboto" w:hAnsi="Roboto" w:cs="Roboto"/>
          <w:b/>
          <w:i/>
          <w:iCs/>
          <w:color w:val="000000" w:themeColor="text1"/>
        </w:rPr>
        <w:t>Юристка</w:t>
      </w:r>
    </w:p>
    <w:p w14:paraId="3B63B713" w14:textId="77777777" w:rsidR="002E269E" w:rsidRPr="002E269E" w:rsidRDefault="002E269E" w:rsidP="004E1B0B">
      <w:pPr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>
        <w:rPr>
          <w:rFonts w:ascii="Roboto" w:eastAsia="Roboto" w:hAnsi="Roboto" w:cs="Roboto"/>
          <w:b/>
          <w:i/>
          <w:iCs/>
          <w:color w:val="000000" w:themeColor="text1"/>
        </w:rPr>
        <w:t xml:space="preserve">         </w:t>
      </w:r>
      <w:r w:rsidRPr="009D1AE9">
        <w:rPr>
          <w:rFonts w:ascii="Roboto" w:eastAsia="Roboto" w:hAnsi="Roboto" w:cs="Roboto"/>
          <w:b/>
          <w:color w:val="000000" w:themeColor="text1"/>
        </w:rPr>
        <w:t>Основні завдання</w:t>
      </w:r>
      <w:r>
        <w:rPr>
          <w:rFonts w:ascii="Roboto" w:eastAsia="Roboto" w:hAnsi="Roboto" w:cs="Roboto"/>
          <w:b/>
          <w:i/>
          <w:iCs/>
          <w:color w:val="000000" w:themeColor="text1"/>
        </w:rPr>
        <w:t xml:space="preserve"> </w:t>
      </w:r>
      <w:r>
        <w:rPr>
          <w:rFonts w:ascii="Roboto" w:eastAsia="Roboto" w:hAnsi="Roboto" w:cs="Roboto"/>
          <w:bCs/>
          <w:color w:val="000000" w:themeColor="text1"/>
        </w:rPr>
        <w:t>–</w:t>
      </w:r>
      <w:r w:rsidRPr="002E269E">
        <w:rPr>
          <w:rFonts w:ascii="Roboto" w:eastAsia="Roboto" w:hAnsi="Roboto" w:cs="Roboto"/>
          <w:bCs/>
          <w:color w:val="000000" w:themeColor="text1"/>
        </w:rPr>
        <w:t xml:space="preserve"> </w:t>
      </w:r>
      <w:r w:rsidRPr="002E269E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юридичне забезпечення господарської діяльності компаній, розробка рекомендацій      </w:t>
      </w:r>
    </w:p>
    <w:p w14:paraId="358650BD" w14:textId="3CF10D2D" w:rsidR="002E269E" w:rsidRPr="002E269E" w:rsidRDefault="002E269E" w:rsidP="004E1B0B">
      <w:pPr>
        <w:rPr>
          <w:rFonts w:ascii="Roboto" w:eastAsia="Roboto" w:hAnsi="Roboto" w:cs="Roboto"/>
          <w:bCs/>
          <w:color w:val="000000" w:themeColor="text1"/>
          <w:sz w:val="18"/>
          <w:szCs w:val="18"/>
        </w:rPr>
      </w:pPr>
      <w:r w:rsidRPr="002E269E">
        <w:rPr>
          <w:rFonts w:ascii="Roboto" w:eastAsia="Roboto" w:hAnsi="Roboto" w:cs="Roboto"/>
          <w:bCs/>
          <w:color w:val="000000" w:themeColor="text1"/>
          <w:sz w:val="18"/>
          <w:szCs w:val="18"/>
        </w:rPr>
        <w:t xml:space="preserve">         правових висновків щодо ключових питань діяльності групи компаній, ведення договірної роботи. </w:t>
      </w:r>
    </w:p>
    <w:p w14:paraId="013A2D2D" w14:textId="74EB2831" w:rsidR="002E269E" w:rsidRPr="002E269E" w:rsidRDefault="002E269E" w:rsidP="004E1B0B">
      <w:pPr>
        <w:rPr>
          <w:rFonts w:ascii="Roboto" w:hAnsi="Roboto" w:cs="Times New Roman"/>
          <w:b/>
          <w:i/>
          <w:iCs/>
          <w:noProof/>
          <w:color w:val="000000" w:themeColor="text1"/>
          <w:sz w:val="18"/>
          <w:szCs w:val="18"/>
        </w:rPr>
      </w:pPr>
    </w:p>
    <w:p w14:paraId="5C6FC0F9" w14:textId="48B809F1" w:rsidR="004E1B0B" w:rsidRPr="002E269E" w:rsidRDefault="00C225B1" w:rsidP="002E269E">
      <w:pPr>
        <w:rPr>
          <w:rFonts w:ascii="Roboto" w:hAnsi="Roboto" w:cs="Times New Roman"/>
          <w:b/>
          <w:i/>
          <w:iCs/>
          <w:noProof/>
          <w:color w:val="000000" w:themeColor="text1"/>
        </w:rPr>
      </w:pPr>
      <w:r>
        <w:rPr>
          <w:rFonts w:ascii="Roboto" w:hAnsi="Roboto" w:cs="Times New Roman"/>
          <w:b/>
          <w:i/>
          <w:iCs/>
          <w:noProof/>
          <w:color w:val="000000" w:themeColor="text1"/>
        </w:rPr>
        <w:t xml:space="preserve">          </w:t>
      </w:r>
    </w:p>
    <w:p w14:paraId="4BABD561" w14:textId="24F533F1" w:rsidR="002B202B" w:rsidRPr="008E4ED8" w:rsidRDefault="002B202B" w:rsidP="002B202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</w:rPr>
      </w:pPr>
      <w:r w:rsidRPr="008E4ED8">
        <w:rPr>
          <w:rFonts w:ascii="Roboto" w:eastAsia="Roboto" w:hAnsi="Roboto" w:cs="Roboto"/>
          <w:b/>
          <w:color w:val="243D6D"/>
        </w:rPr>
        <w:t>20</w:t>
      </w:r>
      <w:r w:rsidR="00CE5250" w:rsidRPr="008E4ED8">
        <w:rPr>
          <w:rFonts w:ascii="Roboto" w:eastAsia="Roboto" w:hAnsi="Roboto" w:cs="Roboto"/>
          <w:b/>
          <w:color w:val="243D6D"/>
        </w:rPr>
        <w:t>18</w:t>
      </w:r>
      <w:r w:rsidRPr="008E4ED8">
        <w:rPr>
          <w:rFonts w:ascii="Roboto" w:eastAsia="Roboto" w:hAnsi="Roboto" w:cs="Roboto"/>
          <w:b/>
          <w:color w:val="243D6D"/>
        </w:rPr>
        <w:t xml:space="preserve"> р. - до сьогодні</w:t>
      </w:r>
    </w:p>
    <w:p w14:paraId="1A25D5FD" w14:textId="761D9133" w:rsidR="002B202B" w:rsidRPr="009D1AE9" w:rsidRDefault="009D1AE9" w:rsidP="002B202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Roboto" w:hAnsiTheme="minorHAnsi" w:cs="Roboto"/>
          <w:b/>
          <w:color w:val="243D6D"/>
          <w:u w:val="single"/>
          <w:lang w:val="en-US"/>
        </w:rPr>
      </w:pPr>
      <w:r>
        <w:rPr>
          <w:rFonts w:ascii="Roboto" w:eastAsia="Roboto" w:hAnsi="Roboto" w:cs="Roboto"/>
          <w:b/>
          <w:color w:val="243D6D"/>
          <w:u w:val="single"/>
        </w:rPr>
        <w:t xml:space="preserve">Агенція економічного розвитку </w:t>
      </w:r>
      <w:r>
        <w:rPr>
          <w:rFonts w:ascii="Roboto" w:eastAsia="Roboto" w:hAnsi="Roboto" w:cs="Roboto"/>
          <w:b/>
          <w:color w:val="243D6D"/>
          <w:u w:val="single"/>
          <w:lang w:val="en-US"/>
        </w:rPr>
        <w:t>PPV</w:t>
      </w:r>
    </w:p>
    <w:p w14:paraId="388F0608" w14:textId="0B13B90D" w:rsidR="002B202B" w:rsidRPr="008E4ED8" w:rsidRDefault="00CE5250" w:rsidP="002B202B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color w:val="000000"/>
        </w:rPr>
      </w:pPr>
      <w:r w:rsidRPr="008E4ED8">
        <w:rPr>
          <w:rFonts w:ascii="Roboto" w:eastAsia="Roboto" w:hAnsi="Roboto" w:cs="Roboto"/>
          <w:b/>
          <w:i/>
          <w:color w:val="000000"/>
        </w:rPr>
        <w:t>Бізнес-консультантка</w:t>
      </w:r>
    </w:p>
    <w:p w14:paraId="4D8D2C7A" w14:textId="77777777" w:rsidR="009D1AE9" w:rsidRDefault="009D1AE9" w:rsidP="009D1A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" w:hAnsi="Roboto"/>
          <w:color w:val="000000"/>
          <w:sz w:val="18"/>
          <w:szCs w:val="18"/>
        </w:rPr>
      </w:pPr>
      <w:r>
        <w:rPr>
          <w:rFonts w:ascii="Roboto" w:eastAsia="Roboto" w:hAnsi="Roboto" w:cs="Roboto"/>
          <w:b/>
          <w:sz w:val="18"/>
          <w:szCs w:val="18"/>
        </w:rPr>
        <w:t xml:space="preserve">         </w:t>
      </w:r>
      <w:r w:rsidR="002B202B" w:rsidRPr="008E4ED8">
        <w:rPr>
          <w:rFonts w:ascii="Roboto" w:eastAsia="Roboto" w:hAnsi="Roboto" w:cs="Roboto"/>
          <w:b/>
          <w:sz w:val="18"/>
          <w:szCs w:val="18"/>
        </w:rPr>
        <w:t>Основні завдання:</w:t>
      </w:r>
      <w:r w:rsidR="002B202B" w:rsidRPr="008E4ED8">
        <w:rPr>
          <w:rFonts w:ascii="Roboto" w:hAnsi="Roboto"/>
          <w:color w:val="000000"/>
          <w:sz w:val="18"/>
          <w:szCs w:val="18"/>
        </w:rPr>
        <w:t xml:space="preserve">, </w:t>
      </w:r>
      <w:r w:rsidR="004A031B" w:rsidRPr="008E4ED8">
        <w:rPr>
          <w:rFonts w:ascii="Roboto" w:hAnsi="Roboto"/>
          <w:color w:val="000000"/>
          <w:sz w:val="18"/>
          <w:szCs w:val="18"/>
        </w:rPr>
        <w:t xml:space="preserve">консультування бізнесу з питань розробки стратегії, </w:t>
      </w:r>
      <w:r w:rsidR="004F28F7" w:rsidRPr="008E4ED8">
        <w:rPr>
          <w:rFonts w:ascii="Roboto" w:hAnsi="Roboto"/>
          <w:color w:val="000000"/>
          <w:sz w:val="18"/>
          <w:szCs w:val="18"/>
        </w:rPr>
        <w:t xml:space="preserve">операційної діяльності, </w:t>
      </w:r>
      <w:r>
        <w:rPr>
          <w:rFonts w:ascii="Roboto" w:hAnsi="Roboto"/>
          <w:color w:val="000000"/>
          <w:sz w:val="18"/>
          <w:szCs w:val="18"/>
        </w:rPr>
        <w:t xml:space="preserve">бізнес-процесів                                     </w:t>
      </w:r>
    </w:p>
    <w:p w14:paraId="61E72072" w14:textId="6758424B" w:rsidR="002B202B" w:rsidRPr="008E4ED8" w:rsidRDefault="009D1AE9" w:rsidP="009D1AE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Roboto" w:hAnsi="Roboto"/>
          <w:color w:val="000000"/>
          <w:sz w:val="18"/>
          <w:szCs w:val="18"/>
        </w:rPr>
      </w:pPr>
      <w:r>
        <w:rPr>
          <w:rFonts w:ascii="Roboto" w:hAnsi="Roboto"/>
          <w:color w:val="000000"/>
          <w:sz w:val="18"/>
          <w:szCs w:val="18"/>
        </w:rPr>
        <w:t xml:space="preserve">         </w:t>
      </w:r>
      <w:r w:rsidR="004A031B" w:rsidRPr="008E4ED8">
        <w:rPr>
          <w:rFonts w:ascii="Roboto" w:hAnsi="Roboto"/>
          <w:color w:val="000000"/>
          <w:sz w:val="18"/>
          <w:szCs w:val="18"/>
        </w:rPr>
        <w:t xml:space="preserve">діагностика потреб бізнесу, </w:t>
      </w:r>
      <w:r w:rsidR="004F28F7" w:rsidRPr="008E4ED8">
        <w:rPr>
          <w:rFonts w:ascii="Roboto" w:hAnsi="Roboto"/>
          <w:color w:val="000000"/>
          <w:sz w:val="18"/>
          <w:szCs w:val="18"/>
        </w:rPr>
        <w:t xml:space="preserve">розробка юридичних моделей роботи інституцій підтримки бізнесу. </w:t>
      </w:r>
    </w:p>
    <w:p w14:paraId="420C1FD1" w14:textId="4E99E566" w:rsidR="00C15ACD" w:rsidRPr="008E4ED8" w:rsidRDefault="00C15ACD"/>
    <w:p w14:paraId="53A4C2AD" w14:textId="77777777" w:rsidR="000D146F" w:rsidRPr="009D1AE9" w:rsidRDefault="000D146F">
      <w:pPr>
        <w:rPr>
          <w:lang w:val="en-US"/>
        </w:rPr>
      </w:pPr>
    </w:p>
    <w:sectPr w:rsidR="000D146F" w:rsidRPr="009D1AE9" w:rsidSect="008E1DD1">
      <w:headerReference w:type="default" r:id="rId15"/>
      <w:footerReference w:type="default" r:id="rId16"/>
      <w:pgSz w:w="11906" w:h="16838"/>
      <w:pgMar w:top="708" w:right="720" w:bottom="720" w:left="720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98F7C" w14:textId="77777777" w:rsidR="008E1DD1" w:rsidRDefault="008E1DD1">
      <w:r>
        <w:separator/>
      </w:r>
    </w:p>
  </w:endnote>
  <w:endnote w:type="continuationSeparator" w:id="0">
    <w:p w14:paraId="0078F2E6" w14:textId="77777777" w:rsidR="008E1DD1" w:rsidRDefault="008E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CCC6" w14:textId="77777777" w:rsidR="00B83E04" w:rsidRDefault="00000000">
    <w:pPr>
      <w:pBdr>
        <w:top w:val="nil"/>
        <w:left w:val="nil"/>
        <w:bottom w:val="nil"/>
        <w:right w:val="nil"/>
        <w:between w:val="nil"/>
      </w:pBdr>
      <w:spacing w:before="120" w:after="60"/>
      <w:jc w:val="right"/>
      <w:rPr>
        <w:rFonts w:ascii="Roboto" w:eastAsia="Roboto" w:hAnsi="Roboto" w:cs="Roboto"/>
        <w:color w:val="000000"/>
        <w:sz w:val="18"/>
        <w:szCs w:val="18"/>
      </w:rPr>
    </w:pPr>
    <w:r>
      <w:rPr>
        <w:rFonts w:ascii="Roboto" w:eastAsia="Roboto" w:hAnsi="Roboto" w:cs="Roboto"/>
        <w:color w:val="000000"/>
        <w:sz w:val="18"/>
        <w:szCs w:val="18"/>
      </w:rPr>
      <w:fldChar w:fldCharType="begin"/>
    </w:r>
    <w:r>
      <w:rPr>
        <w:rFonts w:ascii="Roboto" w:eastAsia="Roboto" w:hAnsi="Roboto" w:cs="Roboto"/>
        <w:color w:val="000000"/>
        <w:sz w:val="18"/>
        <w:szCs w:val="18"/>
      </w:rPr>
      <w:instrText>PAGE</w:instrText>
    </w:r>
    <w:r>
      <w:rPr>
        <w:rFonts w:ascii="Roboto" w:eastAsia="Roboto" w:hAnsi="Roboto" w:cs="Roboto"/>
        <w:color w:val="000000"/>
        <w:sz w:val="18"/>
        <w:szCs w:val="18"/>
      </w:rPr>
      <w:fldChar w:fldCharType="separate"/>
    </w:r>
    <w:r>
      <w:rPr>
        <w:rFonts w:ascii="Roboto" w:eastAsia="Roboto" w:hAnsi="Roboto" w:cs="Roboto"/>
        <w:noProof/>
        <w:color w:val="000000"/>
        <w:sz w:val="18"/>
        <w:szCs w:val="18"/>
      </w:rPr>
      <w:t>2</w:t>
    </w:r>
    <w:r>
      <w:rPr>
        <w:rFonts w:ascii="Roboto" w:eastAsia="Roboto" w:hAnsi="Roboto" w:cs="Roboto"/>
        <w:color w:val="000000"/>
        <w:sz w:val="18"/>
        <w:szCs w:val="18"/>
      </w:rPr>
      <w:fldChar w:fldCharType="end"/>
    </w:r>
  </w:p>
  <w:p w14:paraId="4F82A524" w14:textId="77777777" w:rsidR="00B83E04" w:rsidRDefault="00B83E04">
    <w:pPr>
      <w:pBdr>
        <w:top w:val="nil"/>
        <w:left w:val="nil"/>
        <w:bottom w:val="nil"/>
        <w:right w:val="nil"/>
        <w:between w:val="nil"/>
      </w:pBdr>
      <w:spacing w:before="120" w:after="60"/>
      <w:jc w:val="both"/>
      <w:rPr>
        <w:rFonts w:ascii="Roboto" w:eastAsia="Roboto" w:hAnsi="Roboto" w:cs="Roboto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1DFBF" w14:textId="77777777" w:rsidR="008E1DD1" w:rsidRDefault="008E1DD1">
      <w:r>
        <w:separator/>
      </w:r>
    </w:p>
  </w:footnote>
  <w:footnote w:type="continuationSeparator" w:id="0">
    <w:p w14:paraId="71B354B0" w14:textId="77777777" w:rsidR="008E1DD1" w:rsidRDefault="008E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CF25" w14:textId="77777777" w:rsidR="00B83E04" w:rsidRDefault="00000000">
    <w:pPr>
      <w:pBdr>
        <w:top w:val="nil"/>
        <w:left w:val="nil"/>
        <w:bottom w:val="nil"/>
        <w:right w:val="nil"/>
        <w:between w:val="nil"/>
      </w:pBdr>
      <w:spacing w:before="120" w:after="60"/>
      <w:jc w:val="both"/>
      <w:rPr>
        <w:rFonts w:ascii="Roboto" w:eastAsia="Roboto" w:hAnsi="Roboto" w:cs="Roboto"/>
        <w:color w:val="000000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222F9EA2" wp14:editId="17E56593">
              <wp:simplePos x="0" y="0"/>
              <wp:positionH relativeFrom="column">
                <wp:posOffset>0</wp:posOffset>
              </wp:positionH>
              <wp:positionV relativeFrom="paragraph">
                <wp:posOffset>-88899</wp:posOffset>
              </wp:positionV>
              <wp:extent cx="5069840" cy="227330"/>
              <wp:effectExtent l="0" t="0" r="0" b="0"/>
              <wp:wrapNone/>
              <wp:docPr id="1" name="Прямокут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25368" y="3680623"/>
                        <a:ext cx="5041265" cy="198755"/>
                      </a:xfrm>
                      <a:prstGeom prst="rect">
                        <a:avLst/>
                      </a:prstGeom>
                      <a:solidFill>
                        <a:srgbClr val="243D6D"/>
                      </a:solidFill>
                      <a:ln>
                        <a:noFill/>
                      </a:ln>
                    </wps:spPr>
                    <wps:txbx>
                      <w:txbxContent>
                        <w:p w14:paraId="68C58139" w14:textId="77777777" w:rsidR="00B83E04" w:rsidRDefault="00B83E0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2F9EA2" id="Прямокутник 1" o:spid="_x0000_s1026" style="position:absolute;left:0;text-align:left;margin-left:0;margin-top:-7pt;width:399.2pt;height:17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" fillcolor="#243d6d" stroked="f">
              <v:textbox inset="2.53958mm,2.53958mm,2.53958mm,2.53958mm">
                <w:txbxContent>
                  <w:p w14:paraId="68C58139" w14:textId="77777777" w:rsidR="00000000" w:rsidRDefault="00000000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6767F22" wp14:editId="1AF8272D">
          <wp:simplePos x="0" y="0"/>
          <wp:positionH relativeFrom="column">
            <wp:posOffset>5111750</wp:posOffset>
          </wp:positionH>
          <wp:positionV relativeFrom="paragraph">
            <wp:posOffset>-253362</wp:posOffset>
          </wp:positionV>
          <wp:extent cx="1583690" cy="513080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3690" cy="513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4AE"/>
    <w:multiLevelType w:val="hybridMultilevel"/>
    <w:tmpl w:val="CB3EBEEE"/>
    <w:lvl w:ilvl="0" w:tplc="605E90C8">
      <w:start w:val="2016"/>
      <w:numFmt w:val="bullet"/>
      <w:lvlText w:val="-"/>
      <w:lvlJc w:val="left"/>
      <w:pPr>
        <w:ind w:left="108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E0E4D"/>
    <w:multiLevelType w:val="hybridMultilevel"/>
    <w:tmpl w:val="477E1AB0"/>
    <w:lvl w:ilvl="0" w:tplc="875C7232">
      <w:start w:val="2016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06F23"/>
    <w:multiLevelType w:val="hybridMultilevel"/>
    <w:tmpl w:val="BA2013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65F64"/>
    <w:multiLevelType w:val="hybridMultilevel"/>
    <w:tmpl w:val="99A282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C2B4A"/>
    <w:multiLevelType w:val="hybridMultilevel"/>
    <w:tmpl w:val="BCEADAA2"/>
    <w:lvl w:ilvl="0" w:tplc="875C7232">
      <w:start w:val="2016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F084A"/>
    <w:multiLevelType w:val="hybridMultilevel"/>
    <w:tmpl w:val="43FA5F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46031"/>
    <w:multiLevelType w:val="hybridMultilevel"/>
    <w:tmpl w:val="03F07DC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D684A"/>
    <w:multiLevelType w:val="hybridMultilevel"/>
    <w:tmpl w:val="599E88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3204F"/>
    <w:multiLevelType w:val="hybridMultilevel"/>
    <w:tmpl w:val="6EEE3DD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C04970"/>
    <w:multiLevelType w:val="hybridMultilevel"/>
    <w:tmpl w:val="08B8BF3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773F5"/>
    <w:multiLevelType w:val="hybridMultilevel"/>
    <w:tmpl w:val="A05EAE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F359D"/>
    <w:multiLevelType w:val="hybridMultilevel"/>
    <w:tmpl w:val="F7CAC0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399749">
    <w:abstractNumId w:val="11"/>
  </w:num>
  <w:num w:numId="2" w16cid:durableId="1434134085">
    <w:abstractNumId w:val="9"/>
  </w:num>
  <w:num w:numId="3" w16cid:durableId="29956501">
    <w:abstractNumId w:val="10"/>
  </w:num>
  <w:num w:numId="4" w16cid:durableId="1574319173">
    <w:abstractNumId w:val="8"/>
  </w:num>
  <w:num w:numId="5" w16cid:durableId="1430656658">
    <w:abstractNumId w:val="6"/>
  </w:num>
  <w:num w:numId="6" w16cid:durableId="14550060">
    <w:abstractNumId w:val="3"/>
  </w:num>
  <w:num w:numId="7" w16cid:durableId="1442721687">
    <w:abstractNumId w:val="7"/>
  </w:num>
  <w:num w:numId="8" w16cid:durableId="1397973731">
    <w:abstractNumId w:val="2"/>
  </w:num>
  <w:num w:numId="9" w16cid:durableId="145630361">
    <w:abstractNumId w:val="5"/>
  </w:num>
  <w:num w:numId="10" w16cid:durableId="1029834713">
    <w:abstractNumId w:val="1"/>
  </w:num>
  <w:num w:numId="11" w16cid:durableId="1730156189">
    <w:abstractNumId w:val="4"/>
  </w:num>
  <w:num w:numId="12" w16cid:durableId="20869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2B"/>
    <w:rsid w:val="00082E92"/>
    <w:rsid w:val="000D146F"/>
    <w:rsid w:val="00295E9E"/>
    <w:rsid w:val="002B202B"/>
    <w:rsid w:val="002E269E"/>
    <w:rsid w:val="002F6EEB"/>
    <w:rsid w:val="00332818"/>
    <w:rsid w:val="004A031B"/>
    <w:rsid w:val="004E1B0B"/>
    <w:rsid w:val="004F28F7"/>
    <w:rsid w:val="0078514A"/>
    <w:rsid w:val="008E1DD1"/>
    <w:rsid w:val="008E4ED8"/>
    <w:rsid w:val="008F6281"/>
    <w:rsid w:val="009D1AE9"/>
    <w:rsid w:val="00AA3FD7"/>
    <w:rsid w:val="00B41D98"/>
    <w:rsid w:val="00B83E04"/>
    <w:rsid w:val="00C02165"/>
    <w:rsid w:val="00C15ACD"/>
    <w:rsid w:val="00C225B1"/>
    <w:rsid w:val="00C8546B"/>
    <w:rsid w:val="00CE5250"/>
    <w:rsid w:val="00DA7203"/>
    <w:rsid w:val="00DD516B"/>
    <w:rsid w:val="00E07236"/>
    <w:rsid w:val="00F36A3E"/>
    <w:rsid w:val="00F5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AF6F78"/>
  <w15:chartTrackingRefBased/>
  <w15:docId w15:val="{3FCE9FE2-2BED-804F-8DC1-4437A096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202B"/>
    <w:rPr>
      <w:rFonts w:ascii="Calibri" w:eastAsia="Calibri" w:hAnsi="Calibri" w:cs="Calibri"/>
      <w:kern w:val="0"/>
      <w:sz w:val="20"/>
      <w:szCs w:val="20"/>
      <w:lang w:val="uk-UA" w:eastAsia="uk-U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20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20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20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20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20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20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20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20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20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20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20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20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20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20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20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20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20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20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20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20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202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20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202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20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20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20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20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20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202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20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202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203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203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E525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CE5250"/>
    <w:pPr>
      <w:widowControl w:val="0"/>
      <w:autoSpaceDE w:val="0"/>
      <w:autoSpaceDN w:val="0"/>
      <w:ind w:left="706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E5250"/>
    <w:rPr>
      <w:rFonts w:ascii="Times New Roman" w:eastAsia="Times New Roman" w:hAnsi="Times New Roman" w:cs="Times New Roman"/>
      <w:kern w:val="0"/>
      <w:sz w:val="18"/>
      <w:szCs w:val="18"/>
      <w:lang w:val="uk-UA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E5250"/>
    <w:pPr>
      <w:widowControl w:val="0"/>
      <w:autoSpaceDE w:val="0"/>
      <w:autoSpaceDN w:val="0"/>
      <w:ind w:left="136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sk@ppv.net.u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 Doe</dc:creator>
  <cp:keywords/>
  <dc:description/>
  <cp:lastModifiedBy>Oxana Doe</cp:lastModifiedBy>
  <cp:revision>3</cp:revision>
  <cp:lastPrinted>2024-01-19T22:56:00Z</cp:lastPrinted>
  <dcterms:created xsi:type="dcterms:W3CDTF">2024-01-19T22:56:00Z</dcterms:created>
  <dcterms:modified xsi:type="dcterms:W3CDTF">2024-01-19T22:56:00Z</dcterms:modified>
</cp:coreProperties>
</file>